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75E62" w14:textId="77777777" w:rsidR="00A9674A" w:rsidRDefault="00A9674A" w:rsidP="004E3BB7">
      <w:pPr>
        <w:ind w:left="-567"/>
        <w:jc w:val="center"/>
        <w:rPr>
          <w:rFonts w:ascii="Century Gothic" w:hAnsi="Century Gothic"/>
          <w:b/>
          <w:sz w:val="32"/>
        </w:rPr>
      </w:pPr>
      <w:bookmarkStart w:id="0" w:name="_GoBack"/>
      <w:bookmarkEnd w:id="0"/>
      <w:r>
        <w:rPr>
          <w:rFonts w:ascii="Century Gothic" w:hAnsi="Century Gothic"/>
          <w:b/>
          <w:sz w:val="32"/>
        </w:rPr>
        <w:t>Durchführungsbestimmungen</w:t>
      </w:r>
    </w:p>
    <w:p w14:paraId="36FCCB8A" w14:textId="67051E3B" w:rsidR="00A9674A" w:rsidRPr="007203DE" w:rsidRDefault="00A9674A" w:rsidP="004E3BB7">
      <w:pPr>
        <w:pStyle w:val="Listenabsatz"/>
        <w:numPr>
          <w:ilvl w:val="0"/>
          <w:numId w:val="6"/>
        </w:numPr>
        <w:jc w:val="center"/>
        <w:rPr>
          <w:rFonts w:ascii="Century Gothic" w:hAnsi="Century Gothic"/>
          <w:b/>
          <w:sz w:val="32"/>
        </w:rPr>
      </w:pPr>
      <w:proofErr w:type="spellStart"/>
      <w:r w:rsidRPr="007203DE">
        <w:rPr>
          <w:rFonts w:ascii="Century Gothic" w:hAnsi="Century Gothic"/>
          <w:b/>
          <w:sz w:val="32"/>
        </w:rPr>
        <w:t>Cleverland</w:t>
      </w:r>
      <w:proofErr w:type="spellEnd"/>
      <w:r w:rsidRPr="007203DE">
        <w:rPr>
          <w:rFonts w:ascii="Century Gothic" w:hAnsi="Century Gothic"/>
          <w:b/>
          <w:sz w:val="32"/>
        </w:rPr>
        <w:t xml:space="preserve"> Classic 202</w:t>
      </w:r>
      <w:r w:rsidR="007203DE">
        <w:rPr>
          <w:rFonts w:ascii="Century Gothic" w:hAnsi="Century Gothic"/>
          <w:b/>
          <w:sz w:val="32"/>
        </w:rPr>
        <w:t>4</w:t>
      </w:r>
    </w:p>
    <w:p w14:paraId="1B194361" w14:textId="77777777" w:rsidR="00A9674A" w:rsidRDefault="00A9674A" w:rsidP="00A9674A">
      <w:pPr>
        <w:ind w:left="-567"/>
        <w:rPr>
          <w:rFonts w:ascii="Century Gothic" w:hAnsi="Century Gothic"/>
          <w:b/>
          <w:sz w:val="32"/>
        </w:rPr>
      </w:pPr>
    </w:p>
    <w:p w14:paraId="333A9656" w14:textId="2B118D42" w:rsidR="00A9674A" w:rsidRDefault="00A9674A" w:rsidP="004E3BB7">
      <w:pPr>
        <w:jc w:val="center"/>
        <w:rPr>
          <w:b/>
          <w:sz w:val="28"/>
          <w:szCs w:val="28"/>
        </w:rPr>
      </w:pPr>
      <w:r>
        <w:rPr>
          <w:b/>
          <w:sz w:val="28"/>
          <w:szCs w:val="28"/>
        </w:rPr>
        <w:t>Bitte genau durchlesen</w:t>
      </w:r>
    </w:p>
    <w:p w14:paraId="69A640A0" w14:textId="77777777" w:rsidR="00A9674A" w:rsidRDefault="00A9674A" w:rsidP="00A9674A">
      <w:pPr>
        <w:ind w:left="-567" w:right="142"/>
        <w:jc w:val="both"/>
        <w:rPr>
          <w:rFonts w:ascii="Century Gothic" w:hAnsi="Century Gothic"/>
          <w:sz w:val="22"/>
        </w:rPr>
      </w:pPr>
    </w:p>
    <w:p w14:paraId="126E3F27" w14:textId="584168CD" w:rsidR="00A9674A" w:rsidRDefault="00A9674A" w:rsidP="00A9674A">
      <w:pPr>
        <w:ind w:left="-567" w:right="851"/>
        <w:rPr>
          <w:rFonts w:ascii="Century Gothic" w:hAnsi="Century Gothic"/>
          <w:b/>
          <w:sz w:val="20"/>
        </w:rPr>
      </w:pPr>
      <w:r>
        <w:rPr>
          <w:rFonts w:ascii="Century Gothic" w:hAnsi="Century Gothic"/>
          <w:sz w:val="22"/>
        </w:rPr>
        <w:br/>
      </w:r>
      <w:r>
        <w:rPr>
          <w:rFonts w:ascii="Century Gothic" w:hAnsi="Century Gothic"/>
          <w:b/>
          <w:sz w:val="22"/>
        </w:rPr>
        <w:t>Technische Bestimmungen und Fahrtanweisungen</w:t>
      </w:r>
    </w:p>
    <w:p w14:paraId="2A796A86" w14:textId="77777777" w:rsidR="00A9674A" w:rsidRDefault="00A9674A" w:rsidP="00A9674A">
      <w:pPr>
        <w:ind w:left="-567" w:right="851"/>
        <w:rPr>
          <w:rFonts w:ascii="Century Gothic" w:hAnsi="Century Gothic"/>
          <w:b/>
          <w:sz w:val="20"/>
        </w:rPr>
      </w:pPr>
    </w:p>
    <w:p w14:paraId="0EF868BB" w14:textId="77777777" w:rsidR="00A9674A" w:rsidRDefault="00A9674A" w:rsidP="00A9674A">
      <w:pPr>
        <w:numPr>
          <w:ilvl w:val="0"/>
          <w:numId w:val="1"/>
        </w:numPr>
        <w:rPr>
          <w:rFonts w:ascii="Century Gothic" w:hAnsi="Century Gothic"/>
          <w:b/>
          <w:sz w:val="22"/>
        </w:rPr>
      </w:pPr>
      <w:r>
        <w:rPr>
          <w:rFonts w:ascii="Century Gothic" w:hAnsi="Century Gothic"/>
          <w:b/>
          <w:sz w:val="22"/>
        </w:rPr>
        <w:t>Vor dem Start</w:t>
      </w:r>
    </w:p>
    <w:p w14:paraId="6AD67D70" w14:textId="77777777" w:rsidR="00A9674A" w:rsidRDefault="00A9674A" w:rsidP="00A9674A">
      <w:pPr>
        <w:numPr>
          <w:ilvl w:val="0"/>
          <w:numId w:val="1"/>
        </w:numPr>
        <w:tabs>
          <w:tab w:val="num" w:pos="360"/>
        </w:tabs>
        <w:rPr>
          <w:rFonts w:ascii="Century Gothic" w:hAnsi="Century Gothic"/>
          <w:b/>
          <w:sz w:val="22"/>
        </w:rPr>
      </w:pPr>
      <w:r>
        <w:rPr>
          <w:rFonts w:ascii="Century Gothic" w:hAnsi="Century Gothic"/>
          <w:b/>
          <w:sz w:val="22"/>
        </w:rPr>
        <w:t>Fahrtanweisungen</w:t>
      </w:r>
    </w:p>
    <w:p w14:paraId="419711AC" w14:textId="77777777" w:rsidR="00A9674A" w:rsidRDefault="00A9674A" w:rsidP="00A9674A">
      <w:pPr>
        <w:numPr>
          <w:ilvl w:val="0"/>
          <w:numId w:val="1"/>
        </w:numPr>
        <w:tabs>
          <w:tab w:val="num" w:pos="360"/>
        </w:tabs>
        <w:rPr>
          <w:rFonts w:ascii="Century Gothic" w:hAnsi="Century Gothic"/>
          <w:b/>
          <w:sz w:val="22"/>
        </w:rPr>
      </w:pPr>
      <w:r>
        <w:rPr>
          <w:rFonts w:ascii="Century Gothic" w:hAnsi="Century Gothic"/>
          <w:b/>
          <w:sz w:val="22"/>
        </w:rPr>
        <w:t>Aufgabenstellung</w:t>
      </w:r>
    </w:p>
    <w:p w14:paraId="5B8DC12F" w14:textId="77777777" w:rsidR="00A9674A" w:rsidRDefault="00A9674A" w:rsidP="00A9674A">
      <w:pPr>
        <w:numPr>
          <w:ilvl w:val="0"/>
          <w:numId w:val="1"/>
        </w:numPr>
        <w:rPr>
          <w:rFonts w:ascii="Century Gothic" w:hAnsi="Century Gothic"/>
          <w:b/>
          <w:sz w:val="22"/>
        </w:rPr>
      </w:pPr>
      <w:r>
        <w:rPr>
          <w:rFonts w:ascii="Century Gothic" w:hAnsi="Century Gothic"/>
          <w:b/>
          <w:sz w:val="22"/>
        </w:rPr>
        <w:t>Wertung</w:t>
      </w:r>
    </w:p>
    <w:p w14:paraId="31A56D32" w14:textId="77777777" w:rsidR="002263B0" w:rsidRDefault="002263B0" w:rsidP="00A9674A">
      <w:pPr>
        <w:ind w:hanging="567"/>
        <w:rPr>
          <w:rFonts w:ascii="Century Gothic" w:hAnsi="Century Gothic"/>
          <w:b/>
          <w:sz w:val="22"/>
        </w:rPr>
      </w:pPr>
    </w:p>
    <w:p w14:paraId="46A917C9" w14:textId="77777777" w:rsidR="001D50DE" w:rsidRDefault="001D50DE" w:rsidP="00A9674A">
      <w:pPr>
        <w:ind w:hanging="567"/>
        <w:rPr>
          <w:rFonts w:ascii="Century Gothic" w:hAnsi="Century Gothic"/>
          <w:b/>
          <w:sz w:val="22"/>
        </w:rPr>
      </w:pPr>
    </w:p>
    <w:p w14:paraId="7179555F" w14:textId="17DDC398" w:rsidR="00A9674A" w:rsidRDefault="00A9674A" w:rsidP="00A9674A">
      <w:pPr>
        <w:ind w:hanging="567"/>
        <w:rPr>
          <w:rFonts w:ascii="Century Gothic" w:hAnsi="Century Gothic"/>
          <w:b/>
          <w:sz w:val="22"/>
          <w:u w:val="single"/>
        </w:rPr>
      </w:pPr>
      <w:r>
        <w:rPr>
          <w:rFonts w:ascii="Century Gothic" w:hAnsi="Century Gothic"/>
          <w:b/>
          <w:sz w:val="22"/>
          <w:u w:val="single"/>
        </w:rPr>
        <w:t>Zu I. Vor dem Start</w:t>
      </w:r>
    </w:p>
    <w:p w14:paraId="56CD0AD5" w14:textId="77777777" w:rsidR="00A9674A" w:rsidRDefault="00A9674A" w:rsidP="00A9674A">
      <w:pPr>
        <w:ind w:left="360"/>
        <w:jc w:val="center"/>
        <w:rPr>
          <w:rFonts w:ascii="Century Gothic" w:hAnsi="Century Gothic"/>
          <w:szCs w:val="28"/>
        </w:rPr>
      </w:pPr>
    </w:p>
    <w:p w14:paraId="031F253F" w14:textId="1EFB708B" w:rsidR="00A9674A" w:rsidRDefault="00A9674A" w:rsidP="001D50DE">
      <w:pPr>
        <w:ind w:right="142" w:hanging="567"/>
        <w:rPr>
          <w:rFonts w:ascii="Century Gothic" w:hAnsi="Century Gothic"/>
          <w:b/>
          <w:sz w:val="22"/>
        </w:rPr>
      </w:pPr>
      <w:r>
        <w:rPr>
          <w:rFonts w:ascii="Century Gothic" w:hAnsi="Century Gothic"/>
          <w:b/>
          <w:sz w:val="22"/>
        </w:rPr>
        <w:t>- Fahrtunterlagen</w:t>
      </w:r>
    </w:p>
    <w:p w14:paraId="763FF4B8" w14:textId="77777777" w:rsidR="001D50DE" w:rsidRPr="001D50DE" w:rsidRDefault="001D50DE" w:rsidP="001D50DE">
      <w:pPr>
        <w:ind w:right="142" w:hanging="567"/>
        <w:rPr>
          <w:rFonts w:ascii="Century Gothic" w:hAnsi="Century Gothic"/>
          <w:b/>
          <w:sz w:val="12"/>
          <w:szCs w:val="12"/>
        </w:rPr>
      </w:pPr>
    </w:p>
    <w:p w14:paraId="3C168151" w14:textId="212EA483" w:rsidR="00A9674A" w:rsidRDefault="001D50DE" w:rsidP="007A3FE1">
      <w:pPr>
        <w:jc w:val="both"/>
      </w:pPr>
      <w:r>
        <w:t>Nach dem</w:t>
      </w:r>
      <w:r w:rsidR="00A9674A">
        <w:t xml:space="preserve"> Eintreffen auf dem Veranstaltungsgelände ab 08:30 Uhr (Kolpinghaus Goch, Startplatz 47574 Goch, </w:t>
      </w:r>
      <w:proofErr w:type="spellStart"/>
      <w:r w:rsidR="00A9674A">
        <w:t>Mühlenstrasse</w:t>
      </w:r>
      <w:proofErr w:type="spellEnd"/>
      <w:r w:rsidR="00A9674A">
        <w:t xml:space="preserve"> 36) </w:t>
      </w:r>
      <w:r w:rsidR="000A0482">
        <w:t>bitte zuerst zur Papierabnahme</w:t>
      </w:r>
      <w:r w:rsidR="000A0482" w:rsidRPr="000A0482">
        <w:t xml:space="preserve"> </w:t>
      </w:r>
      <w:r w:rsidR="000A0482">
        <w:t xml:space="preserve">im Kolpinghaus gehen. Dort </w:t>
      </w:r>
      <w:r w:rsidR="00A9674A">
        <w:t>erhalten Sie folgende Unterlagen, die Sie bitte umgehend auf Vollständigkeit überprüfen</w:t>
      </w:r>
      <w:r w:rsidR="000A0482">
        <w:t>:</w:t>
      </w:r>
      <w:r w:rsidR="00A9674A">
        <w:t xml:space="preserve"> </w:t>
      </w:r>
    </w:p>
    <w:p w14:paraId="466BD65E" w14:textId="77777777" w:rsidR="00A9674A" w:rsidRDefault="00A9674A" w:rsidP="00A9674A"/>
    <w:p w14:paraId="320BBB1A" w14:textId="4AC3F842" w:rsidR="00A9674A" w:rsidRDefault="00A9674A" w:rsidP="007D0216">
      <w:pPr>
        <w:pStyle w:val="Listenabsatz"/>
        <w:numPr>
          <w:ilvl w:val="0"/>
          <w:numId w:val="7"/>
        </w:numPr>
      </w:pPr>
      <w:r>
        <w:t xml:space="preserve">1 Rallyeschild  </w:t>
      </w:r>
      <w:r w:rsidR="000A0482" w:rsidRPr="008E762B">
        <w:t>(Kabelbinder liegen bei Bedarf aus)</w:t>
      </w:r>
      <w:r w:rsidRPr="008E762B">
        <w:t xml:space="preserve"> </w:t>
      </w:r>
    </w:p>
    <w:p w14:paraId="39162AA6" w14:textId="7A4A2FBF" w:rsidR="00C058FF" w:rsidRDefault="007D0216" w:rsidP="007D0216">
      <w:pPr>
        <w:pStyle w:val="Listenabsatz"/>
        <w:numPr>
          <w:ilvl w:val="0"/>
          <w:numId w:val="7"/>
        </w:numPr>
      </w:pPr>
      <w:r>
        <w:t>G</w:t>
      </w:r>
      <w:r w:rsidR="00C058FF">
        <w:t>roße Startnummer</w:t>
      </w:r>
      <w:r>
        <w:t xml:space="preserve"> (</w:t>
      </w:r>
      <w:r w:rsidR="00C058FF">
        <w:t>bitte an der rechten Seite des Fahrzeugs anbringen</w:t>
      </w:r>
      <w:r>
        <w:t>)</w:t>
      </w:r>
    </w:p>
    <w:p w14:paraId="63595462" w14:textId="06ACF9D8" w:rsidR="00A9674A" w:rsidRDefault="00A9674A" w:rsidP="007D0216">
      <w:pPr>
        <w:pStyle w:val="Listenabsatz"/>
        <w:numPr>
          <w:ilvl w:val="0"/>
          <w:numId w:val="7"/>
        </w:numPr>
      </w:pPr>
      <w:r>
        <w:t>Durchführungsbestimmungen (</w:t>
      </w:r>
      <w:r w:rsidR="00541EE4">
        <w:t>4</w:t>
      </w:r>
      <w:r>
        <w:t xml:space="preserve"> Seiten) </w:t>
      </w:r>
      <w:r w:rsidR="00541EE4">
        <w:t>und Aufgabenstellung (2 Seiten)</w:t>
      </w:r>
    </w:p>
    <w:p w14:paraId="75071D06" w14:textId="2737AAEE" w:rsidR="00A9674A" w:rsidRPr="004E3BB7" w:rsidRDefault="00A9674A" w:rsidP="007D0216">
      <w:pPr>
        <w:pStyle w:val="Listenabsatz"/>
        <w:numPr>
          <w:ilvl w:val="0"/>
          <w:numId w:val="7"/>
        </w:numPr>
      </w:pPr>
      <w:r w:rsidRPr="004E3BB7">
        <w:t>2 Blatt Bordkarten</w:t>
      </w:r>
      <w:r w:rsidR="000A0482" w:rsidRPr="004E3BB7">
        <w:t>,</w:t>
      </w:r>
      <w:r w:rsidRPr="004E3BB7">
        <w:t xml:space="preserve"> je 1</w:t>
      </w:r>
      <w:r w:rsidR="00AE0E67" w:rsidRPr="004E3BB7">
        <w:t xml:space="preserve"> </w:t>
      </w:r>
      <w:r w:rsidR="007D0216">
        <w:t>x</w:t>
      </w:r>
      <w:r w:rsidRPr="004E3BB7">
        <w:t xml:space="preserve"> </w:t>
      </w:r>
      <w:r w:rsidR="00AE0E67" w:rsidRPr="004E3BB7">
        <w:t>e</w:t>
      </w:r>
      <w:r w:rsidRPr="004E3BB7">
        <w:t>rste Etappe, 1</w:t>
      </w:r>
      <w:r w:rsidR="00AE0E67" w:rsidRPr="004E3BB7">
        <w:t xml:space="preserve"> </w:t>
      </w:r>
      <w:r w:rsidR="007D0216">
        <w:t>x</w:t>
      </w:r>
      <w:r w:rsidRPr="004E3BB7">
        <w:t xml:space="preserve"> </w:t>
      </w:r>
      <w:r w:rsidR="00AE0E67" w:rsidRPr="004E3BB7">
        <w:t>z</w:t>
      </w:r>
      <w:r w:rsidRPr="004E3BB7">
        <w:t>weite Etappe farbig unterschiedlich</w:t>
      </w:r>
    </w:p>
    <w:p w14:paraId="5AFE80A3" w14:textId="6D473459" w:rsidR="00AE0E67" w:rsidRPr="004E3BB7" w:rsidRDefault="00AE0E67" w:rsidP="007D0216">
      <w:pPr>
        <w:pStyle w:val="Listenabsatz"/>
        <w:numPr>
          <w:ilvl w:val="0"/>
          <w:numId w:val="7"/>
        </w:numPr>
      </w:pPr>
      <w:r w:rsidRPr="004E3BB7">
        <w:t>farbige Festival Armb</w:t>
      </w:r>
      <w:r w:rsidR="000A0482" w:rsidRPr="004E3BB7">
        <w:t>ä</w:t>
      </w:r>
      <w:r w:rsidRPr="004E3BB7">
        <w:t>nd</w:t>
      </w:r>
      <w:r w:rsidR="000A0482" w:rsidRPr="004E3BB7">
        <w:t>er</w:t>
      </w:r>
      <w:r w:rsidRPr="004E3BB7">
        <w:t xml:space="preserve"> für das Abendessen am </w:t>
      </w:r>
      <w:proofErr w:type="spellStart"/>
      <w:r w:rsidR="001D50DE" w:rsidRPr="004E3BB7">
        <w:t>Foodtruck</w:t>
      </w:r>
      <w:proofErr w:type="spellEnd"/>
      <w:r w:rsidR="00383134" w:rsidRPr="004E3BB7">
        <w:t xml:space="preserve"> </w:t>
      </w:r>
      <w:r w:rsidR="007D0216">
        <w:t>nach Anzahl der gemeldeten Teilnehmer</w:t>
      </w:r>
    </w:p>
    <w:p w14:paraId="4D795B61" w14:textId="22EE64FE" w:rsidR="000A0482" w:rsidRPr="008E762B" w:rsidRDefault="000A0482" w:rsidP="007D0216">
      <w:pPr>
        <w:pStyle w:val="Listenabsatz"/>
        <w:numPr>
          <w:ilvl w:val="0"/>
          <w:numId w:val="7"/>
        </w:numPr>
      </w:pPr>
      <w:r w:rsidRPr="004E3BB7">
        <w:t>Kleiner Snack für Ihre Pause (2 Wasser und Keks</w:t>
      </w:r>
      <w:r w:rsidR="009E73AC" w:rsidRPr="004E3BB7">
        <w:t>e</w:t>
      </w:r>
      <w:r w:rsidRPr="004E3BB7">
        <w:t>)</w:t>
      </w:r>
    </w:p>
    <w:p w14:paraId="42CF9101" w14:textId="77777777" w:rsidR="00A9674A" w:rsidRDefault="00A9674A" w:rsidP="00A9674A"/>
    <w:p w14:paraId="3F5A8F7C" w14:textId="391B7AA1" w:rsidR="00A9674A" w:rsidRDefault="00A9674A" w:rsidP="00A9674A">
      <w:r>
        <w:t xml:space="preserve">Um </w:t>
      </w:r>
      <w:r w:rsidR="00AE0E67">
        <w:rPr>
          <w:b/>
        </w:rPr>
        <w:t>10:00</w:t>
      </w:r>
      <w:r>
        <w:rPr>
          <w:b/>
        </w:rPr>
        <w:t xml:space="preserve"> Uhr </w:t>
      </w:r>
      <w:r>
        <w:t>findet</w:t>
      </w:r>
      <w:r w:rsidR="00AE0E67">
        <w:t>, je nach Wetterlage</w:t>
      </w:r>
      <w:r w:rsidR="003F5922">
        <w:t>,</w:t>
      </w:r>
      <w:r w:rsidR="00AE0E67">
        <w:t xml:space="preserve"> im Kolpinghaus oder auf dem Parkplatz</w:t>
      </w:r>
      <w:r>
        <w:t xml:space="preserve"> eine </w:t>
      </w:r>
      <w:r>
        <w:rPr>
          <w:b/>
        </w:rPr>
        <w:t xml:space="preserve">Fahrerbesprechung </w:t>
      </w:r>
      <w:r>
        <w:t xml:space="preserve">statt. </w:t>
      </w:r>
      <w:r w:rsidR="00AE0E67">
        <w:t xml:space="preserve"> </w:t>
      </w:r>
      <w:r>
        <w:t>Mind. 1 Teilnehmer pro Team sollte daran teilnehmen.</w:t>
      </w:r>
    </w:p>
    <w:p w14:paraId="103F5F91" w14:textId="77777777" w:rsidR="00A9674A" w:rsidRDefault="00A9674A" w:rsidP="00A9674A"/>
    <w:p w14:paraId="7FB32C7D" w14:textId="6564AA4B" w:rsidR="00A9674A" w:rsidRPr="004E3BB7" w:rsidRDefault="00A9674A" w:rsidP="001D50DE">
      <w:pPr>
        <w:rPr>
          <w:b/>
        </w:rPr>
      </w:pPr>
      <w:r w:rsidRPr="004E3BB7">
        <w:rPr>
          <w:b/>
        </w:rPr>
        <w:t xml:space="preserve">Ihr </w:t>
      </w:r>
      <w:proofErr w:type="spellStart"/>
      <w:r w:rsidRPr="004E3BB7">
        <w:rPr>
          <w:b/>
        </w:rPr>
        <w:t>Roadbook</w:t>
      </w:r>
      <w:proofErr w:type="spellEnd"/>
      <w:r w:rsidRPr="004E3BB7">
        <w:rPr>
          <w:b/>
        </w:rPr>
        <w:t xml:space="preserve"> erhalten Sie 1</w:t>
      </w:r>
      <w:r w:rsidR="00383134" w:rsidRPr="004E3BB7">
        <w:rPr>
          <w:b/>
        </w:rPr>
        <w:t>0</w:t>
      </w:r>
      <w:r w:rsidRPr="004E3BB7">
        <w:rPr>
          <w:b/>
        </w:rPr>
        <w:t xml:space="preserve"> Minuten vor Ihrer Startzeit bei der Papierabnahme im Kolpinghaus.</w:t>
      </w:r>
    </w:p>
    <w:p w14:paraId="1BC0E21E" w14:textId="62C9D7A2" w:rsidR="00321E04" w:rsidRPr="004E3BB7" w:rsidRDefault="006123DC" w:rsidP="001D50DE">
      <w:pPr>
        <w:rPr>
          <w:b/>
        </w:rPr>
      </w:pPr>
      <w:r>
        <w:rPr>
          <w:b/>
        </w:rPr>
        <w:t>Bitte überprüfen Sie die Aufgaben</w:t>
      </w:r>
      <w:r w:rsidR="00321E04" w:rsidRPr="004E3BB7">
        <w:rPr>
          <w:b/>
        </w:rPr>
        <w:t xml:space="preserve"> </w:t>
      </w:r>
      <w:r w:rsidRPr="004E3BB7">
        <w:rPr>
          <w:b/>
        </w:rPr>
        <w:t xml:space="preserve">auf Vollständigkeit </w:t>
      </w:r>
      <w:r>
        <w:rPr>
          <w:b/>
        </w:rPr>
        <w:t>–</w:t>
      </w:r>
      <w:r w:rsidR="00321E04" w:rsidRPr="004E3BB7">
        <w:rPr>
          <w:b/>
        </w:rPr>
        <w:t xml:space="preserve"> </w:t>
      </w:r>
      <w:r>
        <w:rPr>
          <w:b/>
        </w:rPr>
        <w:t xml:space="preserve">die </w:t>
      </w:r>
      <w:r w:rsidR="00321E04" w:rsidRPr="004E3BB7">
        <w:rPr>
          <w:b/>
        </w:rPr>
        <w:t>Blätter sind durchnummeriert. Bei aller Sorgfalt entwickeln Drucker schon</w:t>
      </w:r>
      <w:r w:rsidR="00383134" w:rsidRPr="004E3BB7">
        <w:rPr>
          <w:b/>
        </w:rPr>
        <w:t xml:space="preserve"> </w:t>
      </w:r>
      <w:r w:rsidR="00321E04" w:rsidRPr="004E3BB7">
        <w:rPr>
          <w:b/>
        </w:rPr>
        <w:t>mal ein Eigenleben.</w:t>
      </w:r>
    </w:p>
    <w:p w14:paraId="3114EEB2" w14:textId="77777777" w:rsidR="001D50DE" w:rsidRDefault="001D50DE" w:rsidP="00A9674A">
      <w:pPr>
        <w:ind w:right="142" w:hanging="567"/>
        <w:rPr>
          <w:rFonts w:ascii="Century Gothic" w:hAnsi="Century Gothic"/>
          <w:b/>
          <w:sz w:val="22"/>
        </w:rPr>
      </w:pPr>
    </w:p>
    <w:p w14:paraId="1E5A4C6E" w14:textId="3BEC9EB6" w:rsidR="00A9674A" w:rsidRDefault="00A9674A" w:rsidP="001D50DE">
      <w:pPr>
        <w:ind w:right="142" w:hanging="567"/>
        <w:rPr>
          <w:rFonts w:ascii="Century Gothic" w:hAnsi="Century Gothic"/>
          <w:b/>
          <w:sz w:val="22"/>
        </w:rPr>
      </w:pPr>
      <w:r>
        <w:rPr>
          <w:rFonts w:ascii="Century Gothic" w:hAnsi="Century Gothic"/>
          <w:b/>
          <w:sz w:val="22"/>
        </w:rPr>
        <w:t xml:space="preserve"> - Ausfüllen der Bordkarte</w:t>
      </w:r>
    </w:p>
    <w:p w14:paraId="09FE3A03" w14:textId="77777777" w:rsidR="001D50DE" w:rsidRPr="001D50DE" w:rsidRDefault="001D50DE" w:rsidP="001D50DE">
      <w:pPr>
        <w:ind w:right="142" w:hanging="567"/>
        <w:rPr>
          <w:rFonts w:ascii="Century Gothic" w:hAnsi="Century Gothic"/>
          <w:b/>
          <w:sz w:val="12"/>
          <w:szCs w:val="12"/>
        </w:rPr>
      </w:pPr>
    </w:p>
    <w:p w14:paraId="78DAC25E" w14:textId="77777777" w:rsidR="00A9674A" w:rsidRDefault="00A9674A" w:rsidP="007A3FE1">
      <w:pPr>
        <w:jc w:val="both"/>
      </w:pPr>
      <w:r>
        <w:t>Bitte tragen Sie Ihre persönlichen Daten und die Ihres Fahrzeuges in die dafür vorgesehenen Felder der Bordkarten ein. (Startnummer und Klasse) Ihr Eintrag ist entscheidend für die Wertungszugehörigkeit. Bei unrichtigen Angaben behält sich der Veranstalter Ihre Einstufung vor.</w:t>
      </w:r>
    </w:p>
    <w:p w14:paraId="44153FD8" w14:textId="77777777" w:rsidR="00383134" w:rsidRDefault="00383134" w:rsidP="00A9674A">
      <w:pPr>
        <w:rPr>
          <w:b/>
        </w:rPr>
      </w:pPr>
    </w:p>
    <w:p w14:paraId="5BCC0F4D" w14:textId="2A008723" w:rsidR="00A9674A" w:rsidRDefault="00A9674A" w:rsidP="00AE0E67">
      <w:pPr>
        <w:ind w:hanging="567"/>
        <w:rPr>
          <w:rFonts w:ascii="Century Gothic" w:hAnsi="Century Gothic"/>
          <w:b/>
          <w:sz w:val="22"/>
        </w:rPr>
      </w:pPr>
      <w:r>
        <w:rPr>
          <w:rFonts w:ascii="Century Gothic" w:hAnsi="Century Gothic"/>
          <w:b/>
          <w:sz w:val="22"/>
        </w:rPr>
        <w:t>- Rallyeschild</w:t>
      </w:r>
      <w:r w:rsidR="001D50DE">
        <w:rPr>
          <w:rFonts w:ascii="Century Gothic" w:hAnsi="Century Gothic"/>
          <w:b/>
          <w:sz w:val="22"/>
        </w:rPr>
        <w:t>er</w:t>
      </w:r>
    </w:p>
    <w:p w14:paraId="127AEC6B" w14:textId="77777777" w:rsidR="00A9674A" w:rsidRPr="001D50DE" w:rsidRDefault="00A9674A" w:rsidP="00A9674A">
      <w:pPr>
        <w:rPr>
          <w:sz w:val="12"/>
          <w:szCs w:val="12"/>
        </w:rPr>
      </w:pPr>
    </w:p>
    <w:p w14:paraId="7FE1BA41" w14:textId="55030D4B" w:rsidR="00A9674A" w:rsidRDefault="00A9674A" w:rsidP="00541EE4">
      <w:pPr>
        <w:jc w:val="both"/>
        <w:rPr>
          <w:rFonts w:ascii="Century Gothic" w:hAnsi="Century Gothic"/>
          <w:sz w:val="22"/>
        </w:rPr>
      </w:pPr>
      <w:r>
        <w:t xml:space="preserve">Bitte montieren Sie das </w:t>
      </w:r>
      <w:r w:rsidR="007D0216">
        <w:t>Rallyes</w:t>
      </w:r>
      <w:r>
        <w:t>child vorn gut sichtbar an Ihrem Fahrzeug. Die große Startnummer kleben Sie</w:t>
      </w:r>
      <w:r w:rsidR="006123DC">
        <w:t xml:space="preserve"> bitte</w:t>
      </w:r>
      <w:r>
        <w:t xml:space="preserve"> auf die rechte Seite des Fahrzeug</w:t>
      </w:r>
      <w:r w:rsidR="00A0159F">
        <w:t>s</w:t>
      </w:r>
      <w:r>
        <w:t xml:space="preserve"> (</w:t>
      </w:r>
      <w:r w:rsidR="007D0216">
        <w:t xml:space="preserve">in der Regel </w:t>
      </w:r>
      <w:r>
        <w:t>Beifahrerseite)</w:t>
      </w:r>
      <w:r w:rsidR="00A0159F">
        <w:t>.</w:t>
      </w:r>
      <w:r w:rsidR="009242A0">
        <w:rPr>
          <w:rFonts w:ascii="Century Gothic" w:hAnsi="Century Gothic"/>
          <w:sz w:val="22"/>
        </w:rPr>
        <w:t xml:space="preserve">  </w:t>
      </w:r>
    </w:p>
    <w:p w14:paraId="08B72C61" w14:textId="77777777" w:rsidR="004E3BB7" w:rsidRDefault="004E3BB7" w:rsidP="00541EE4">
      <w:pPr>
        <w:jc w:val="both"/>
      </w:pPr>
    </w:p>
    <w:p w14:paraId="7BBD7740" w14:textId="77777777" w:rsidR="006123DC" w:rsidRDefault="006123DC" w:rsidP="00541EE4">
      <w:pPr>
        <w:jc w:val="both"/>
      </w:pPr>
    </w:p>
    <w:p w14:paraId="1AA028D4" w14:textId="77777777" w:rsidR="006123DC" w:rsidRDefault="006123DC" w:rsidP="00541EE4">
      <w:pPr>
        <w:jc w:val="both"/>
      </w:pPr>
    </w:p>
    <w:p w14:paraId="106A5E71" w14:textId="77777777" w:rsidR="006123DC" w:rsidRPr="00541EE4" w:rsidRDefault="006123DC" w:rsidP="00541EE4">
      <w:pPr>
        <w:jc w:val="both"/>
      </w:pPr>
    </w:p>
    <w:p w14:paraId="11B3404F" w14:textId="77777777" w:rsidR="00A9674A" w:rsidRDefault="00A9674A" w:rsidP="00A9674A">
      <w:pPr>
        <w:ind w:hanging="567"/>
        <w:jc w:val="both"/>
        <w:rPr>
          <w:rFonts w:ascii="Century Gothic" w:hAnsi="Century Gothic"/>
          <w:b/>
          <w:sz w:val="22"/>
        </w:rPr>
      </w:pPr>
      <w:r>
        <w:rPr>
          <w:rFonts w:ascii="Century Gothic" w:hAnsi="Century Gothic"/>
          <w:b/>
          <w:sz w:val="22"/>
        </w:rPr>
        <w:lastRenderedPageBreak/>
        <w:t>- Technische Abnahme</w:t>
      </w:r>
    </w:p>
    <w:p w14:paraId="0BAEE22F" w14:textId="77777777" w:rsidR="00A9674A" w:rsidRPr="001D50DE" w:rsidRDefault="00A9674A" w:rsidP="00A9674A">
      <w:pPr>
        <w:ind w:hanging="567"/>
        <w:jc w:val="both"/>
        <w:rPr>
          <w:rFonts w:ascii="Century Gothic" w:hAnsi="Century Gothic"/>
          <w:sz w:val="12"/>
          <w:szCs w:val="12"/>
        </w:rPr>
      </w:pPr>
    </w:p>
    <w:p w14:paraId="14F0E342" w14:textId="762E4A9E" w:rsidR="00A0159F" w:rsidRDefault="00A9674A" w:rsidP="007A3FE1">
      <w:pPr>
        <w:jc w:val="both"/>
      </w:pPr>
      <w:r>
        <w:t>Die techni</w:t>
      </w:r>
      <w:r w:rsidR="006C3832">
        <w:t>s</w:t>
      </w:r>
      <w:r>
        <w:t>che Abnahme ihres Fahrzeugs ist zwingend vorgeschrieben und erfolgt auf Ihrem Stellplatz.</w:t>
      </w:r>
      <w:r w:rsidR="00A0159F">
        <w:t xml:space="preserve"> </w:t>
      </w:r>
    </w:p>
    <w:p w14:paraId="24B6D15F" w14:textId="784B1258" w:rsidR="00A9674A" w:rsidRDefault="00A9674A" w:rsidP="006C3832"/>
    <w:p w14:paraId="148AE59B" w14:textId="77777777" w:rsidR="00A9674A" w:rsidRDefault="00A9674A" w:rsidP="00A9674A">
      <w:pPr>
        <w:ind w:hanging="567"/>
        <w:jc w:val="both"/>
        <w:rPr>
          <w:rFonts w:ascii="Century Gothic" w:hAnsi="Century Gothic"/>
        </w:rPr>
      </w:pPr>
    </w:p>
    <w:p w14:paraId="2F9738B6" w14:textId="77777777" w:rsidR="00A9674A" w:rsidRDefault="00A9674A" w:rsidP="00A9674A">
      <w:pPr>
        <w:ind w:left="360" w:hanging="927"/>
        <w:jc w:val="both"/>
        <w:rPr>
          <w:rFonts w:ascii="Century Gothic" w:hAnsi="Century Gothic"/>
          <w:b/>
          <w:sz w:val="22"/>
          <w:u w:val="single"/>
        </w:rPr>
      </w:pPr>
      <w:r>
        <w:rPr>
          <w:rFonts w:ascii="Century Gothic" w:hAnsi="Century Gothic"/>
          <w:b/>
          <w:sz w:val="22"/>
          <w:u w:val="single"/>
        </w:rPr>
        <w:t>Zu II. Fahrtanweisungen</w:t>
      </w:r>
    </w:p>
    <w:p w14:paraId="576769F2" w14:textId="77777777" w:rsidR="00A9674A" w:rsidRPr="001D50DE" w:rsidRDefault="00A9674A" w:rsidP="00A9674A">
      <w:pPr>
        <w:tabs>
          <w:tab w:val="left" w:pos="8820"/>
        </w:tabs>
        <w:ind w:hanging="927"/>
        <w:jc w:val="both"/>
        <w:rPr>
          <w:rFonts w:ascii="Century Gothic" w:hAnsi="Century Gothic"/>
          <w:b/>
          <w:sz w:val="12"/>
          <w:szCs w:val="12"/>
          <w:u w:val="single"/>
        </w:rPr>
      </w:pPr>
    </w:p>
    <w:p w14:paraId="45DF2B7F" w14:textId="5C2262F8" w:rsidR="00A0159F" w:rsidRDefault="00A9674A" w:rsidP="007A3FE1">
      <w:pPr>
        <w:jc w:val="both"/>
      </w:pPr>
      <w:r>
        <w:t xml:space="preserve">Auf der gesamten Strecke gelten </w:t>
      </w:r>
      <w:r w:rsidRPr="004E3BB7">
        <w:t>die Bestimmungen der StVO und der StVZO</w:t>
      </w:r>
      <w:r w:rsidR="00321E04" w:rsidRPr="004E3BB7">
        <w:t xml:space="preserve">, diese Regelungen haben unbedingt Vorrang und </w:t>
      </w:r>
      <w:r w:rsidR="000837D9" w:rsidRPr="004E3BB7">
        <w:t>können</w:t>
      </w:r>
      <w:r w:rsidR="00321E04" w:rsidRPr="004E3BB7">
        <w:t xml:space="preserve"> vom Veranstalter </w:t>
      </w:r>
      <w:r w:rsidR="000837D9" w:rsidRPr="004E3BB7">
        <w:t>kontrolliert werden</w:t>
      </w:r>
      <w:r w:rsidR="00321E04" w:rsidRPr="004E3BB7">
        <w:t xml:space="preserve">. </w:t>
      </w:r>
      <w:r w:rsidRPr="004E3BB7">
        <w:t xml:space="preserve">Befahren Sie </w:t>
      </w:r>
      <w:r w:rsidRPr="004E3BB7">
        <w:rPr>
          <w:b/>
        </w:rPr>
        <w:t>keine</w:t>
      </w:r>
      <w:r w:rsidRPr="004E3BB7">
        <w:t xml:space="preserve"> für den Durchgangsverkehr gesperrten</w:t>
      </w:r>
      <w:r>
        <w:t xml:space="preserve"> Straßen und </w:t>
      </w:r>
      <w:r w:rsidR="00AE0E67">
        <w:t>Wege</w:t>
      </w:r>
      <w:r w:rsidR="00D5037B">
        <w:t>.</w:t>
      </w:r>
      <w:r>
        <w:t xml:space="preserve"> </w:t>
      </w:r>
      <w:r w:rsidR="00D5037B">
        <w:t xml:space="preserve">Sackgassen dürfen befahren werden, wenn der Fahrtauftrag es vorschreibt. Aber </w:t>
      </w:r>
      <w:r w:rsidR="001D50DE">
        <w:t>d</w:t>
      </w:r>
      <w:r w:rsidR="00A0159F">
        <w:t xml:space="preserve">urchgezogene </w:t>
      </w:r>
      <w:r w:rsidR="00D5037B">
        <w:t>Mittell</w:t>
      </w:r>
      <w:r w:rsidR="00A0159F">
        <w:t>inien als Fahrbahnmarkierung</w:t>
      </w:r>
      <w:r w:rsidR="00D5037B">
        <w:t xml:space="preserve"> dürfen </w:t>
      </w:r>
      <w:r w:rsidR="001D50DE">
        <w:t>nicht über</w:t>
      </w:r>
      <w:r w:rsidR="00D5037B">
        <w:t>fahren</w:t>
      </w:r>
      <w:r w:rsidR="001D50DE">
        <w:t xml:space="preserve"> </w:t>
      </w:r>
      <w:r w:rsidR="00A0159F">
        <w:t xml:space="preserve">und </w:t>
      </w:r>
      <w:r w:rsidR="001D50DE">
        <w:t>„</w:t>
      </w:r>
      <w:r w:rsidR="00A0159F">
        <w:t>Anlieger frei</w:t>
      </w:r>
      <w:r w:rsidR="001D50DE">
        <w:t>“</w:t>
      </w:r>
      <w:r w:rsidR="00A0159F">
        <w:t xml:space="preserve"> Straßen nicht befahren werden.</w:t>
      </w:r>
    </w:p>
    <w:p w14:paraId="346468FD" w14:textId="77777777" w:rsidR="00D5037B" w:rsidRDefault="00D5037B" w:rsidP="007A3FE1">
      <w:pPr>
        <w:jc w:val="both"/>
      </w:pPr>
      <w:r>
        <w:t>Die Streckenführung ist von der Polizei sowie den zuständigen Straßenverkehrs- und Ordnungsämtern genehmigt worden.</w:t>
      </w:r>
    </w:p>
    <w:p w14:paraId="14FD43B0" w14:textId="77777777" w:rsidR="00A9674A" w:rsidRDefault="00A9674A" w:rsidP="006C3832"/>
    <w:p w14:paraId="36B37EB7" w14:textId="75243844" w:rsidR="00A9674A" w:rsidRDefault="00A9674A" w:rsidP="005C4986">
      <w:pPr>
        <w:jc w:val="both"/>
      </w:pPr>
      <w:r>
        <w:t>Sollten Sie jedoch trotzdem einmal in Schwierigkeiten geraten, bitten wir Sie, auf</w:t>
      </w:r>
      <w:r w:rsidR="005C4986">
        <w:t xml:space="preserve"> </w:t>
      </w:r>
      <w:r>
        <w:t>uns als Veranstalter zu verweisen</w:t>
      </w:r>
      <w:r w:rsidR="00AE0E67">
        <w:t>.</w:t>
      </w:r>
    </w:p>
    <w:p w14:paraId="52AAD277" w14:textId="77777777" w:rsidR="001D50DE" w:rsidRDefault="001D50DE" w:rsidP="006C3832"/>
    <w:p w14:paraId="091D16DF" w14:textId="77777777" w:rsidR="001D50DE" w:rsidRDefault="001D50DE" w:rsidP="001D50DE">
      <w:pPr>
        <w:ind w:left="360" w:hanging="927"/>
        <w:jc w:val="both"/>
        <w:rPr>
          <w:rFonts w:ascii="Century Gothic" w:hAnsi="Century Gothic"/>
          <w:b/>
          <w:sz w:val="22"/>
        </w:rPr>
      </w:pPr>
      <w:r>
        <w:rPr>
          <w:rFonts w:ascii="Century Gothic" w:hAnsi="Century Gothic"/>
          <w:sz w:val="22"/>
        </w:rPr>
        <w:t xml:space="preserve">- </w:t>
      </w:r>
      <w:r>
        <w:rPr>
          <w:rFonts w:ascii="Century Gothic" w:hAnsi="Century Gothic"/>
          <w:b/>
          <w:sz w:val="22"/>
        </w:rPr>
        <w:t>Gesperrte Straßen</w:t>
      </w:r>
    </w:p>
    <w:p w14:paraId="3C03228F" w14:textId="77777777" w:rsidR="001D50DE" w:rsidRPr="001D50DE" w:rsidRDefault="001D50DE" w:rsidP="001D50DE">
      <w:pPr>
        <w:ind w:left="360" w:hanging="927"/>
        <w:jc w:val="both"/>
        <w:rPr>
          <w:rFonts w:ascii="Century Gothic" w:hAnsi="Century Gothic"/>
          <w:sz w:val="12"/>
          <w:szCs w:val="12"/>
        </w:rPr>
      </w:pPr>
    </w:p>
    <w:p w14:paraId="5F518E9B" w14:textId="7BF502B0" w:rsidR="001D50DE" w:rsidRDefault="001D50DE" w:rsidP="007A3FE1">
      <w:pPr>
        <w:jc w:val="both"/>
      </w:pPr>
      <w:r>
        <w:t xml:space="preserve">Natürlich sind wir die Strecke am Vortag nochmals abgefahren und haben die Baumaffen </w:t>
      </w:r>
      <w:proofErr w:type="spellStart"/>
      <w:r>
        <w:t>aufgehangen</w:t>
      </w:r>
      <w:proofErr w:type="spellEnd"/>
      <w:r>
        <w:t xml:space="preserve">. </w:t>
      </w:r>
      <w:r w:rsidR="00521599">
        <w:t xml:space="preserve">Sollte </w:t>
      </w:r>
      <w:r w:rsidR="00CE5001">
        <w:t>t</w:t>
      </w:r>
      <w:r w:rsidR="00521599">
        <w:t>rotzdem</w:t>
      </w:r>
      <w:r>
        <w:t xml:space="preserve"> ein Teilstück der Strecke durch „</w:t>
      </w:r>
      <w:r>
        <w:rPr>
          <w:b/>
        </w:rPr>
        <w:t>höhere Gewalt</w:t>
      </w:r>
      <w:r>
        <w:t>“ gesperrt sein, nehmen Sie die Fahrt am nächstmöglichen Chinesen oder Strich oder Hinweis der Streckenbeschreibung wieder auf. Bitte informieren Sie uns, damit wir eingreifen und uns kümmern können.</w:t>
      </w:r>
    </w:p>
    <w:p w14:paraId="35BEFA93" w14:textId="77777777" w:rsidR="001D50DE" w:rsidRDefault="001D50DE" w:rsidP="006C3832"/>
    <w:p w14:paraId="1F110F52" w14:textId="77777777" w:rsidR="00A9674A" w:rsidRDefault="00A9674A" w:rsidP="00A9674A">
      <w:pPr>
        <w:ind w:left="360" w:hanging="927"/>
        <w:jc w:val="both"/>
        <w:rPr>
          <w:rFonts w:ascii="Century Gothic" w:hAnsi="Century Gothic"/>
          <w:color w:val="FF0000"/>
          <w:sz w:val="22"/>
        </w:rPr>
      </w:pPr>
    </w:p>
    <w:p w14:paraId="6C857249" w14:textId="77777777" w:rsidR="00A9674A" w:rsidRDefault="00A9674A" w:rsidP="00A9674A">
      <w:pPr>
        <w:ind w:left="360" w:hanging="927"/>
        <w:jc w:val="both"/>
        <w:rPr>
          <w:rFonts w:ascii="Century Gothic" w:hAnsi="Century Gothic"/>
          <w:b/>
          <w:sz w:val="22"/>
          <w:u w:val="single"/>
        </w:rPr>
      </w:pPr>
      <w:r>
        <w:rPr>
          <w:rFonts w:ascii="Century Gothic" w:hAnsi="Century Gothic"/>
          <w:b/>
          <w:sz w:val="22"/>
          <w:u w:val="single"/>
        </w:rPr>
        <w:t>Zu III. Aufgabenstellung</w:t>
      </w:r>
    </w:p>
    <w:p w14:paraId="1C110ACB" w14:textId="77777777" w:rsidR="00992E85" w:rsidRDefault="00992E85" w:rsidP="00A9674A">
      <w:pPr>
        <w:ind w:left="360" w:hanging="927"/>
        <w:jc w:val="both"/>
        <w:rPr>
          <w:rFonts w:ascii="Century Gothic" w:hAnsi="Century Gothic"/>
          <w:b/>
          <w:sz w:val="22"/>
          <w:u w:val="single"/>
        </w:rPr>
      </w:pPr>
    </w:p>
    <w:p w14:paraId="75220D9B" w14:textId="1DF0B101" w:rsidR="00992E85" w:rsidRDefault="00992E85" w:rsidP="00A9674A">
      <w:pPr>
        <w:ind w:left="360" w:hanging="927"/>
        <w:jc w:val="both"/>
        <w:rPr>
          <w:rFonts w:ascii="Century Gothic" w:hAnsi="Century Gothic"/>
          <w:b/>
          <w:sz w:val="22"/>
          <w:u w:val="single"/>
        </w:rPr>
      </w:pPr>
      <w:r>
        <w:rPr>
          <w:rFonts w:ascii="Century Gothic" w:hAnsi="Century Gothic"/>
          <w:b/>
          <w:sz w:val="22"/>
          <w:u w:val="single"/>
        </w:rPr>
        <w:t xml:space="preserve">Aufgabenstellung </w:t>
      </w:r>
      <w:r w:rsidR="00383134">
        <w:rPr>
          <w:rFonts w:ascii="Century Gothic" w:hAnsi="Century Gothic"/>
          <w:b/>
          <w:sz w:val="22"/>
          <w:u w:val="single"/>
        </w:rPr>
        <w:t xml:space="preserve">einheitlich für </w:t>
      </w:r>
      <w:r>
        <w:rPr>
          <w:rFonts w:ascii="Century Gothic" w:hAnsi="Century Gothic"/>
          <w:b/>
          <w:sz w:val="22"/>
          <w:u w:val="single"/>
        </w:rPr>
        <w:t>Touristisch und Tourensportlich</w:t>
      </w:r>
    </w:p>
    <w:p w14:paraId="538B8E1A" w14:textId="77777777" w:rsidR="00992E85" w:rsidRDefault="00992E85" w:rsidP="00A9674A">
      <w:pPr>
        <w:ind w:left="360" w:hanging="927"/>
        <w:jc w:val="both"/>
        <w:rPr>
          <w:rFonts w:ascii="Century Gothic" w:hAnsi="Century Gothic"/>
          <w:b/>
          <w:sz w:val="22"/>
          <w:u w:val="single"/>
        </w:rPr>
      </w:pPr>
    </w:p>
    <w:p w14:paraId="02005FE4" w14:textId="530FABB3" w:rsidR="00992E85" w:rsidRDefault="00992E85" w:rsidP="00A9674A">
      <w:pPr>
        <w:ind w:left="360" w:hanging="927"/>
        <w:jc w:val="both"/>
        <w:rPr>
          <w:rFonts w:ascii="Century Gothic" w:hAnsi="Century Gothic"/>
          <w:b/>
          <w:sz w:val="22"/>
          <w:u w:val="single"/>
        </w:rPr>
      </w:pPr>
      <w:r>
        <w:rPr>
          <w:rFonts w:ascii="Century Gothic" w:hAnsi="Century Gothic"/>
          <w:b/>
          <w:sz w:val="22"/>
          <w:u w:val="single"/>
        </w:rPr>
        <w:t>Kontrollen</w:t>
      </w:r>
    </w:p>
    <w:p w14:paraId="567E4EE2" w14:textId="77777777" w:rsidR="00A9674A" w:rsidRDefault="00A9674A" w:rsidP="00A9674A">
      <w:pPr>
        <w:ind w:left="360" w:hanging="927"/>
        <w:jc w:val="both"/>
        <w:rPr>
          <w:rFonts w:ascii="Century Gothic" w:hAnsi="Century Gothic"/>
          <w:b/>
          <w:sz w:val="22"/>
        </w:rPr>
      </w:pPr>
    </w:p>
    <w:p w14:paraId="082A9C9B" w14:textId="7E82CC33" w:rsidR="00992E85" w:rsidRDefault="00992E85" w:rsidP="00992E85">
      <w:pPr>
        <w:widowControl w:val="0"/>
        <w:ind w:left="-567"/>
        <w:jc w:val="both"/>
        <w:rPr>
          <w:rFonts w:ascii="Century Gothic" w:hAnsi="Century Gothic"/>
          <w:b/>
          <w:sz w:val="22"/>
        </w:rPr>
      </w:pPr>
      <w:r>
        <w:rPr>
          <w:rFonts w:ascii="Century Gothic" w:hAnsi="Century Gothic"/>
          <w:b/>
          <w:sz w:val="22"/>
        </w:rPr>
        <w:t>- Kontrollen (</w:t>
      </w:r>
      <w:r w:rsidR="001D50DE">
        <w:rPr>
          <w:rFonts w:ascii="Century Gothic" w:hAnsi="Century Gothic"/>
          <w:b/>
          <w:sz w:val="22"/>
        </w:rPr>
        <w:t>DK, SK,</w:t>
      </w:r>
      <w:r>
        <w:rPr>
          <w:rFonts w:ascii="Century Gothic" w:hAnsi="Century Gothic"/>
          <w:b/>
          <w:sz w:val="22"/>
        </w:rPr>
        <w:t xml:space="preserve"> </w:t>
      </w:r>
      <w:r w:rsidR="001D50DE">
        <w:rPr>
          <w:rFonts w:ascii="Century Gothic" w:hAnsi="Century Gothic"/>
          <w:b/>
          <w:sz w:val="22"/>
        </w:rPr>
        <w:t xml:space="preserve">OK </w:t>
      </w:r>
      <w:r>
        <w:rPr>
          <w:rFonts w:ascii="Century Gothic" w:hAnsi="Century Gothic"/>
          <w:b/>
          <w:sz w:val="22"/>
        </w:rPr>
        <w:t xml:space="preserve">stumme Kontrollen, etc.) </w:t>
      </w:r>
    </w:p>
    <w:p w14:paraId="02C7521C" w14:textId="77777777" w:rsidR="00992E85" w:rsidRPr="001D50DE" w:rsidRDefault="00992E85" w:rsidP="00992E85">
      <w:pPr>
        <w:widowControl w:val="0"/>
        <w:ind w:left="-567"/>
        <w:jc w:val="both"/>
        <w:rPr>
          <w:rFonts w:ascii="Century Gothic" w:hAnsi="Century Gothic"/>
          <w:b/>
          <w:sz w:val="12"/>
          <w:szCs w:val="12"/>
        </w:rPr>
      </w:pPr>
    </w:p>
    <w:p w14:paraId="65C6A146" w14:textId="1C84786D" w:rsidR="00992E85" w:rsidRDefault="001D50DE" w:rsidP="007A3FE1">
      <w:pPr>
        <w:jc w:val="both"/>
        <w:rPr>
          <w:b/>
        </w:rPr>
      </w:pPr>
      <w:r>
        <w:t>Z</w:t>
      </w:r>
      <w:r w:rsidR="00992E85">
        <w:t xml:space="preserve">ur Überwachung der Einhaltung der vom Veranstalter festgelegten Fahrtroute (Idealstrecke) dienen </w:t>
      </w:r>
      <w:r w:rsidR="00992E85">
        <w:rPr>
          <w:b/>
        </w:rPr>
        <w:t xml:space="preserve">besetzte und stumme Kontrollen. </w:t>
      </w:r>
    </w:p>
    <w:p w14:paraId="1025F8C3" w14:textId="77777777" w:rsidR="00992E85" w:rsidRDefault="00992E85" w:rsidP="00992E85">
      <w:pPr>
        <w:rPr>
          <w:b/>
        </w:rPr>
      </w:pPr>
    </w:p>
    <w:p w14:paraId="1BC50DC2" w14:textId="79111217" w:rsidR="00992E85" w:rsidRDefault="00992E85" w:rsidP="007A3FE1">
      <w:pPr>
        <w:jc w:val="both"/>
        <w:rPr>
          <w:b/>
        </w:rPr>
      </w:pPr>
      <w:r>
        <w:t xml:space="preserve">Die besetzten Kontrollen – </w:t>
      </w:r>
      <w:r>
        <w:rPr>
          <w:b/>
        </w:rPr>
        <w:t>in Fahrtrichtung rechts</w:t>
      </w:r>
      <w:r w:rsidRPr="00A0159F">
        <w:rPr>
          <w:b/>
          <w:bCs/>
        </w:rPr>
        <w:t xml:space="preserve"> </w:t>
      </w:r>
      <w:r w:rsidR="00A0159F" w:rsidRPr="00A0159F">
        <w:rPr>
          <w:b/>
          <w:bCs/>
        </w:rPr>
        <w:t>und links</w:t>
      </w:r>
      <w:r w:rsidR="00A0159F">
        <w:t xml:space="preserve"> </w:t>
      </w:r>
      <w:r>
        <w:t xml:space="preserve">– sind eindeutig an einem </w:t>
      </w:r>
      <w:r>
        <w:rPr>
          <w:b/>
        </w:rPr>
        <w:t>DK-</w:t>
      </w:r>
      <w:r w:rsidR="00521599">
        <w:rPr>
          <w:b/>
        </w:rPr>
        <w:t xml:space="preserve"> oder SK-</w:t>
      </w:r>
      <w:r>
        <w:rPr>
          <w:b/>
        </w:rPr>
        <w:t>Schild</w:t>
      </w:r>
      <w:r>
        <w:t xml:space="preserve"> zu erkennen. Hier erhalten </w:t>
      </w:r>
      <w:r w:rsidR="00A0159F">
        <w:t xml:space="preserve">Sie </w:t>
      </w:r>
      <w:r>
        <w:t>einen Stempel in Ihre Bordkarte</w:t>
      </w:r>
      <w:r w:rsidR="00521599">
        <w:t xml:space="preserve"> bzw. an der DK geben Sie Ihre Bordkarte ab.</w:t>
      </w:r>
    </w:p>
    <w:p w14:paraId="71AD98CD" w14:textId="77777777" w:rsidR="00992E85" w:rsidRDefault="00992E85" w:rsidP="00992E85"/>
    <w:p w14:paraId="46B812CE" w14:textId="1D2BB115" w:rsidR="00992E85" w:rsidRDefault="00992E85" w:rsidP="007A3FE1">
      <w:pPr>
        <w:jc w:val="both"/>
      </w:pPr>
      <w:r w:rsidRPr="004E3BB7">
        <w:t>Die stummen Kontrollen</w:t>
      </w:r>
      <w:r w:rsidR="00521599" w:rsidRPr="004E3BB7">
        <w:t xml:space="preserve"> oder </w:t>
      </w:r>
      <w:proofErr w:type="spellStart"/>
      <w:r w:rsidR="00521599" w:rsidRPr="004E3BB7">
        <w:t>OK´s</w:t>
      </w:r>
      <w:proofErr w:type="spellEnd"/>
      <w:r w:rsidRPr="004E3BB7">
        <w:t>, so genannte „</w:t>
      </w:r>
      <w:r w:rsidRPr="004E3BB7">
        <w:rPr>
          <w:b/>
        </w:rPr>
        <w:t>Baumaffen“ (Muster am Start ausgestellt</w:t>
      </w:r>
      <w:r w:rsidRPr="004E3BB7">
        <w:t xml:space="preserve">) können sich – gut sichtbar – </w:t>
      </w:r>
      <w:r w:rsidRPr="004E3BB7">
        <w:rPr>
          <w:b/>
        </w:rPr>
        <w:t>rechts der Strecke</w:t>
      </w:r>
      <w:r w:rsidR="008E762B" w:rsidRPr="004E3BB7">
        <w:rPr>
          <w:b/>
        </w:rPr>
        <w:t>/</w:t>
      </w:r>
      <w:r w:rsidRPr="004E3BB7">
        <w:rPr>
          <w:b/>
        </w:rPr>
        <w:t>Fahrbahn befinden</w:t>
      </w:r>
      <w:r w:rsidR="007A3FE1" w:rsidRPr="004E3BB7">
        <w:t xml:space="preserve">; nur an Kreisverkehren oder Parkplätzen können die </w:t>
      </w:r>
      <w:proofErr w:type="spellStart"/>
      <w:r w:rsidR="007A3FE1" w:rsidRPr="004E3BB7">
        <w:t>OK´s</w:t>
      </w:r>
      <w:proofErr w:type="spellEnd"/>
      <w:r w:rsidR="007A3FE1" w:rsidRPr="004E3BB7">
        <w:t xml:space="preserve"> ausnahmsweise mal links hängen.</w:t>
      </w:r>
    </w:p>
    <w:p w14:paraId="4954ECA3" w14:textId="77777777" w:rsidR="00871AA7" w:rsidRDefault="00871AA7" w:rsidP="00541EE4">
      <w:pPr>
        <w:rPr>
          <w:b/>
        </w:rPr>
      </w:pPr>
    </w:p>
    <w:p w14:paraId="609CE807" w14:textId="3B675880" w:rsidR="001243E8" w:rsidRDefault="00992E85" w:rsidP="007A3FE1">
      <w:pPr>
        <w:jc w:val="both"/>
        <w:rPr>
          <w:bCs/>
        </w:rPr>
      </w:pPr>
      <w:r w:rsidRPr="00992E85">
        <w:rPr>
          <w:bCs/>
        </w:rPr>
        <w:t>Ebenfalls zu notieren sind die ersten beiden Buchstaben</w:t>
      </w:r>
      <w:r>
        <w:rPr>
          <w:bCs/>
        </w:rPr>
        <w:t xml:space="preserve"> </w:t>
      </w:r>
      <w:r w:rsidR="00A0159F">
        <w:rPr>
          <w:bCs/>
        </w:rPr>
        <w:t xml:space="preserve">des </w:t>
      </w:r>
      <w:r w:rsidR="00A0159F" w:rsidRPr="00521599">
        <w:rPr>
          <w:bCs/>
          <w:u w:val="single"/>
        </w:rPr>
        <w:t>Orts</w:t>
      </w:r>
      <w:r w:rsidR="00A0159F">
        <w:rPr>
          <w:bCs/>
        </w:rPr>
        <w:t xml:space="preserve">namen - nur auf der rechten Seite - </w:t>
      </w:r>
      <w:r w:rsidRPr="00992E85">
        <w:rPr>
          <w:bCs/>
        </w:rPr>
        <w:t xml:space="preserve">der </w:t>
      </w:r>
      <w:r w:rsidRPr="001243E8">
        <w:rPr>
          <w:b/>
        </w:rPr>
        <w:t>gelben Ortseingangsschilder</w:t>
      </w:r>
      <w:r>
        <w:rPr>
          <w:bCs/>
        </w:rPr>
        <w:t xml:space="preserve">. </w:t>
      </w:r>
      <w:r w:rsidR="00A0159F">
        <w:rPr>
          <w:bCs/>
        </w:rPr>
        <w:t xml:space="preserve">Ortsname bedeutet, dass bei der Beschriftung z.B. </w:t>
      </w:r>
      <w:r w:rsidR="00871AA7">
        <w:rPr>
          <w:bCs/>
        </w:rPr>
        <w:t>Wallfahrtsstadt Kevelaer</w:t>
      </w:r>
      <w:r w:rsidR="00A0159F">
        <w:rPr>
          <w:bCs/>
        </w:rPr>
        <w:t xml:space="preserve"> – </w:t>
      </w:r>
      <w:r w:rsidR="00871AA7">
        <w:rPr>
          <w:bCs/>
        </w:rPr>
        <w:t>K</w:t>
      </w:r>
      <w:r w:rsidR="00A0159F">
        <w:rPr>
          <w:bCs/>
        </w:rPr>
        <w:t>E zu notieren ist.</w:t>
      </w:r>
    </w:p>
    <w:p w14:paraId="76F43B84" w14:textId="77777777" w:rsidR="00871AA7" w:rsidRDefault="00871AA7" w:rsidP="00992E85">
      <w:pPr>
        <w:rPr>
          <w:bCs/>
        </w:rPr>
      </w:pPr>
    </w:p>
    <w:p w14:paraId="711059DA" w14:textId="6A109595" w:rsidR="001243E8" w:rsidRDefault="001243E8" w:rsidP="00871AA7">
      <w:pPr>
        <w:jc w:val="center"/>
      </w:pPr>
    </w:p>
    <w:p w14:paraId="733DDC04" w14:textId="77777777" w:rsidR="00BB6FBA" w:rsidRDefault="00BB6FBA" w:rsidP="00871AA7">
      <w:pPr>
        <w:jc w:val="center"/>
      </w:pPr>
    </w:p>
    <w:p w14:paraId="3FA1E627" w14:textId="0DF4395A" w:rsidR="00BB6FBA" w:rsidRPr="004E3BB7" w:rsidRDefault="00BB6FBA" w:rsidP="007A3FE1">
      <w:pPr>
        <w:jc w:val="both"/>
      </w:pPr>
      <w:r w:rsidRPr="004E3BB7">
        <w:lastRenderedPageBreak/>
        <w:t>Bei Kreisverkehren ist ein „K“ und die Nummer der Ausfahrt in die Bordkarte ein</w:t>
      </w:r>
      <w:r w:rsidR="003F3F34" w:rsidRPr="004E3BB7">
        <w:t>zu</w:t>
      </w:r>
      <w:r w:rsidRPr="004E3BB7">
        <w:t>tragen, z.B. wenn Sie den Kreisverkehr an der 3. Möglichkeit verlassen = K3. Dabei zählen nur befahrbare Straßen, keine Straßenstummel, Feldwege oder abgesenkte Bürgersteige. Sackgassen mit Schild sind befahrbare Straßen.</w:t>
      </w:r>
      <w:r w:rsidR="00D365C4" w:rsidRPr="004E3BB7">
        <w:t xml:space="preserve"> Einbahnstraßen sind von der Gegenseite keine befahrbaren Straßen.</w:t>
      </w:r>
    </w:p>
    <w:p w14:paraId="263ACD52" w14:textId="272E8B47" w:rsidR="001243E8" w:rsidRDefault="001243E8" w:rsidP="007A3FE1">
      <w:pPr>
        <w:jc w:val="both"/>
      </w:pPr>
      <w:r w:rsidRPr="004E3BB7">
        <w:t>Die Ziffern auf den Baumaffen</w:t>
      </w:r>
      <w:r w:rsidR="00BB6FBA" w:rsidRPr="004E3BB7">
        <w:t>,</w:t>
      </w:r>
      <w:r w:rsidRPr="004E3BB7">
        <w:t xml:space="preserve"> die Buchstaben der Ortsschilder </w:t>
      </w:r>
      <w:r w:rsidR="00BB6FBA" w:rsidRPr="004E3BB7">
        <w:t>und die Kürzel der Kreisverkehre s</w:t>
      </w:r>
      <w:r w:rsidRPr="004E3BB7">
        <w:t xml:space="preserve">ind jeweils </w:t>
      </w:r>
      <w:r w:rsidRPr="004E3BB7">
        <w:rPr>
          <w:b/>
        </w:rPr>
        <w:t>sofort beim Passieren</w:t>
      </w:r>
      <w:r w:rsidRPr="004E3BB7">
        <w:t xml:space="preserve"> in das </w:t>
      </w:r>
      <w:r w:rsidRPr="004E3BB7">
        <w:rPr>
          <w:b/>
        </w:rPr>
        <w:t>nächste freie Feld der Bordkarte</w:t>
      </w:r>
      <w:r w:rsidRPr="004E3BB7">
        <w:t xml:space="preserve"> (zeilenweise von links nach rechts)</w:t>
      </w:r>
      <w:r>
        <w:t xml:space="preserve"> mit </w:t>
      </w:r>
      <w:r>
        <w:rPr>
          <w:b/>
        </w:rPr>
        <w:t xml:space="preserve">Tinte-, Kugel- oder Filzschreiber </w:t>
      </w:r>
      <w:r>
        <w:t>einzutragen.</w:t>
      </w:r>
    </w:p>
    <w:p w14:paraId="12AFF19A" w14:textId="77777777" w:rsidR="00A0159F" w:rsidRDefault="00A0159F" w:rsidP="007A3FE1">
      <w:pPr>
        <w:jc w:val="both"/>
      </w:pPr>
    </w:p>
    <w:p w14:paraId="098C1CC8" w14:textId="36EA684E" w:rsidR="00886A39" w:rsidRPr="00886A39" w:rsidRDefault="00886A39" w:rsidP="007A3FE1">
      <w:pPr>
        <w:jc w:val="both"/>
        <w:rPr>
          <w:b/>
          <w:bCs/>
        </w:rPr>
      </w:pPr>
      <w:r w:rsidRPr="00886A39">
        <w:rPr>
          <w:b/>
          <w:bCs/>
        </w:rPr>
        <w:t xml:space="preserve">Auf der Bordkarte gelten leere Felder, vor- und/ oder nachgeholte Kontrollen oder </w:t>
      </w:r>
      <w:r w:rsidR="00521599">
        <w:rPr>
          <w:b/>
          <w:bCs/>
        </w:rPr>
        <w:t>ver</w:t>
      </w:r>
      <w:r w:rsidRPr="00886A39">
        <w:rPr>
          <w:b/>
          <w:bCs/>
        </w:rPr>
        <w:t>besserte Eintragungen wie ausgelassen bzw. nicht angefahren</w:t>
      </w:r>
      <w:r w:rsidR="00A0159F">
        <w:rPr>
          <w:b/>
          <w:bCs/>
        </w:rPr>
        <w:t>.</w:t>
      </w:r>
    </w:p>
    <w:p w14:paraId="5F38D0CA" w14:textId="77777777" w:rsidR="00886A39" w:rsidRPr="00886A39" w:rsidRDefault="00886A39" w:rsidP="007A3FE1">
      <w:pPr>
        <w:jc w:val="both"/>
        <w:rPr>
          <w:b/>
          <w:bCs/>
        </w:rPr>
      </w:pPr>
    </w:p>
    <w:p w14:paraId="21AEAEB3" w14:textId="1370B93E" w:rsidR="00886A39" w:rsidRPr="00886A39" w:rsidRDefault="00886A39" w:rsidP="007A3FE1">
      <w:pPr>
        <w:jc w:val="both"/>
        <w:rPr>
          <w:b/>
          <w:bCs/>
        </w:rPr>
      </w:pPr>
      <w:r w:rsidRPr="00886A39">
        <w:rPr>
          <w:b/>
          <w:bCs/>
        </w:rPr>
        <w:t>Keine Bleistifteintragungen</w:t>
      </w:r>
      <w:r w:rsidR="00A0159F">
        <w:rPr>
          <w:b/>
          <w:bCs/>
        </w:rPr>
        <w:t xml:space="preserve"> – </w:t>
      </w:r>
      <w:r w:rsidR="00521599">
        <w:rPr>
          <w:b/>
          <w:bCs/>
        </w:rPr>
        <w:t xml:space="preserve">diese </w:t>
      </w:r>
      <w:r w:rsidR="00A0159F">
        <w:rPr>
          <w:b/>
          <w:bCs/>
        </w:rPr>
        <w:t>gelten als Fehler.</w:t>
      </w:r>
    </w:p>
    <w:p w14:paraId="445199F5" w14:textId="77777777" w:rsidR="00886A39" w:rsidRDefault="00886A39" w:rsidP="00992E85"/>
    <w:p w14:paraId="56B04DEE" w14:textId="6C9724D0" w:rsidR="00996AF4" w:rsidRDefault="00996AF4" w:rsidP="00996AF4">
      <w:pPr>
        <w:ind w:hanging="567"/>
        <w:rPr>
          <w:rFonts w:ascii="Century Gothic" w:hAnsi="Century Gothic"/>
          <w:b/>
          <w:sz w:val="22"/>
        </w:rPr>
      </w:pPr>
      <w:r>
        <w:rPr>
          <w:rFonts w:ascii="Century Gothic" w:hAnsi="Century Gothic"/>
          <w:b/>
          <w:sz w:val="22"/>
        </w:rPr>
        <w:t>- Abstandsmessung</w:t>
      </w:r>
    </w:p>
    <w:p w14:paraId="3B239919" w14:textId="77777777" w:rsidR="001243E8" w:rsidRPr="00521599" w:rsidRDefault="001243E8" w:rsidP="001243E8">
      <w:pPr>
        <w:widowControl w:val="0"/>
        <w:ind w:left="-567"/>
        <w:jc w:val="both"/>
        <w:rPr>
          <w:rFonts w:ascii="Century Gothic" w:hAnsi="Century Gothic"/>
          <w:b/>
          <w:sz w:val="12"/>
          <w:szCs w:val="12"/>
        </w:rPr>
      </w:pPr>
    </w:p>
    <w:p w14:paraId="4572FF9D" w14:textId="667F3EE9" w:rsidR="001243E8" w:rsidRDefault="001243E8" w:rsidP="007A3FE1">
      <w:pPr>
        <w:jc w:val="both"/>
      </w:pPr>
      <w:r w:rsidRPr="001243E8">
        <w:t xml:space="preserve">Kurz vor dem Start </w:t>
      </w:r>
      <w:r>
        <w:t>kommt ein Helfer zu Ihnen und nimmt eine Abstandmessung vor, sie müssen also eine bestimmte Strecke, ohne anzuhalten</w:t>
      </w:r>
      <w:r w:rsidR="00521599">
        <w:t>,</w:t>
      </w:r>
      <w:r>
        <w:t xml:space="preserve"> vorfahren. </w:t>
      </w:r>
    </w:p>
    <w:p w14:paraId="5AA5F67E" w14:textId="2BEE162B" w:rsidR="00521599" w:rsidRDefault="002C4253" w:rsidP="007A3FE1">
      <w:pPr>
        <w:jc w:val="both"/>
      </w:pPr>
      <w:r>
        <w:t>Das Ergebnis tragen die Helfer in die Bordkarte ein.</w:t>
      </w:r>
    </w:p>
    <w:p w14:paraId="3EC63521" w14:textId="77777777" w:rsidR="00521599" w:rsidRDefault="00521599" w:rsidP="001243E8"/>
    <w:p w14:paraId="7D6C3918" w14:textId="10526512" w:rsidR="00996AF4" w:rsidRDefault="00996AF4" w:rsidP="00996AF4">
      <w:pPr>
        <w:ind w:hanging="567"/>
        <w:rPr>
          <w:rFonts w:ascii="Century Gothic" w:hAnsi="Century Gothic"/>
          <w:b/>
          <w:sz w:val="22"/>
        </w:rPr>
      </w:pPr>
      <w:r>
        <w:rPr>
          <w:rFonts w:ascii="Century Gothic" w:hAnsi="Century Gothic"/>
          <w:b/>
          <w:sz w:val="22"/>
        </w:rPr>
        <w:t>- Nullzeitprüfung</w:t>
      </w:r>
    </w:p>
    <w:p w14:paraId="56E32003" w14:textId="77777777" w:rsidR="001243E8" w:rsidRPr="00996AF4" w:rsidRDefault="001243E8" w:rsidP="001243E8">
      <w:pPr>
        <w:widowControl w:val="0"/>
        <w:jc w:val="both"/>
        <w:rPr>
          <w:rFonts w:cstheme="minorHAnsi"/>
          <w:b/>
          <w:sz w:val="12"/>
          <w:szCs w:val="12"/>
        </w:rPr>
      </w:pPr>
    </w:p>
    <w:p w14:paraId="35848963" w14:textId="6E0B399A" w:rsidR="003C3DF4" w:rsidRPr="004E3BB7" w:rsidRDefault="001243E8" w:rsidP="007A3FE1">
      <w:pPr>
        <w:jc w:val="both"/>
      </w:pPr>
      <w:r w:rsidRPr="004E3BB7">
        <w:t xml:space="preserve">Im Verlauf der Strecke werden Sie eine </w:t>
      </w:r>
      <w:r w:rsidR="003C3DF4" w:rsidRPr="004E3BB7">
        <w:t xml:space="preserve">doppelte </w:t>
      </w:r>
      <w:r w:rsidRPr="004E3BB7">
        <w:t xml:space="preserve">Nullzeitprüfung absolvieren, </w:t>
      </w:r>
      <w:r w:rsidR="002C4253" w:rsidRPr="004E3BB7">
        <w:t>der Standort ist im Bordbuch vermerkt</w:t>
      </w:r>
      <w:r w:rsidR="003C3DF4" w:rsidRPr="004E3BB7">
        <w:t xml:space="preserve"> – ADAC</w:t>
      </w:r>
      <w:r w:rsidR="004E3BB7">
        <w:t>-</w:t>
      </w:r>
      <w:r w:rsidR="003C3DF4" w:rsidRPr="004E3BB7">
        <w:t xml:space="preserve">Gelände </w:t>
      </w:r>
      <w:proofErr w:type="spellStart"/>
      <w:r w:rsidR="003C3DF4" w:rsidRPr="004E3BB7">
        <w:t>Sonsbeck</w:t>
      </w:r>
      <w:proofErr w:type="spellEnd"/>
      <w:r w:rsidR="002C4253" w:rsidRPr="004E3BB7">
        <w:t>. Sie müssen</w:t>
      </w:r>
      <w:r w:rsidR="003C3DF4" w:rsidRPr="004E3BB7">
        <w:t xml:space="preserve"> die Zeitschranke beim ersten Mal zur </w:t>
      </w:r>
      <w:r w:rsidR="002C4253" w:rsidRPr="004E3BB7">
        <w:t>vollen</w:t>
      </w:r>
      <w:r w:rsidR="003C3DF4" w:rsidRPr="004E3BB7">
        <w:t xml:space="preserve"> Minute und anschließend, nachdem Sie </w:t>
      </w:r>
      <w:r w:rsidR="00541EE4" w:rsidRPr="004E3BB7">
        <w:t>entsprechend der Zeichnung lt. Bordbuch gefahren sind</w:t>
      </w:r>
      <w:r w:rsidR="004A3090" w:rsidRPr="004E3BB7">
        <w:t>,</w:t>
      </w:r>
      <w:r w:rsidR="003C3DF4" w:rsidRPr="004E3BB7">
        <w:t xml:space="preserve"> die </w:t>
      </w:r>
      <w:r w:rsidR="00023ED0" w:rsidRPr="004E3BB7">
        <w:t>nächste</w:t>
      </w:r>
      <w:r w:rsidR="003C3DF4" w:rsidRPr="004E3BB7">
        <w:t xml:space="preserve"> Zeitschranke zur </w:t>
      </w:r>
      <w:r w:rsidR="002C4253" w:rsidRPr="004E3BB7">
        <w:t>halben Minute</w:t>
      </w:r>
      <w:r w:rsidR="003C3DF4" w:rsidRPr="004E3BB7">
        <w:t>, also bei Sekunde 3</w:t>
      </w:r>
      <w:r w:rsidR="004A3090" w:rsidRPr="004E3BB7">
        <w:t xml:space="preserve">0 (d.h. nach ca. 30 sec., nicht erst nach 90 sec.) </w:t>
      </w:r>
      <w:r w:rsidR="003C3DF4" w:rsidRPr="004E3BB7">
        <w:t>passieren</w:t>
      </w:r>
      <w:r w:rsidR="002C4253" w:rsidRPr="004E3BB7">
        <w:t>.</w:t>
      </w:r>
      <w:r w:rsidR="00BB2F9A" w:rsidRPr="004E3BB7">
        <w:t xml:space="preserve"> Beispiel 1. Durchfahrt um 12:00:00, 2. Durchfahrt um 12:00:30.</w:t>
      </w:r>
    </w:p>
    <w:p w14:paraId="4DFE5EE6" w14:textId="0AA6A13E" w:rsidR="002C4253" w:rsidRPr="004E3BB7" w:rsidRDefault="002C4253" w:rsidP="007A3FE1">
      <w:pPr>
        <w:jc w:val="both"/>
      </w:pPr>
      <w:r w:rsidRPr="004E3BB7">
        <w:t xml:space="preserve"> </w:t>
      </w:r>
    </w:p>
    <w:p w14:paraId="551DDAC7" w14:textId="003EEF25" w:rsidR="001243E8" w:rsidRPr="004E3BB7" w:rsidRDefault="001243E8" w:rsidP="007A3FE1">
      <w:pPr>
        <w:jc w:val="both"/>
      </w:pPr>
      <w:r w:rsidRPr="004E3BB7">
        <w:t>Achtung: Nach dem gelben Schild darf bis zum Ziel nicht mehr angehalten werden.</w:t>
      </w:r>
    </w:p>
    <w:p w14:paraId="36670583" w14:textId="77777777" w:rsidR="002C4253" w:rsidRPr="004E3BB7" w:rsidRDefault="002C4253" w:rsidP="007A3FE1">
      <w:pPr>
        <w:jc w:val="both"/>
      </w:pPr>
    </w:p>
    <w:p w14:paraId="3E4E3297" w14:textId="1CBB719C" w:rsidR="002C4253" w:rsidRDefault="002C4253" w:rsidP="007A3FE1">
      <w:pPr>
        <w:jc w:val="both"/>
      </w:pPr>
      <w:r w:rsidRPr="004E3BB7">
        <w:t>Nachdem Sie die Lichtschranke passiert haben, fahren Sie bitte unbedingt weiter, damit die and</w:t>
      </w:r>
      <w:r w:rsidR="00CB0180" w:rsidRPr="004E3BB7">
        <w:t>e</w:t>
      </w:r>
      <w:r w:rsidRPr="004E3BB7">
        <w:t xml:space="preserve">ren Teilnehmer genug Platz haben. Sie dürfen erst </w:t>
      </w:r>
      <w:r w:rsidR="00541EE4" w:rsidRPr="004E3BB7">
        <w:t>nach dem Verlassen des Geländes</w:t>
      </w:r>
      <w:r w:rsidRPr="004E3BB7">
        <w:t xml:space="preserve"> anhalten.</w:t>
      </w:r>
    </w:p>
    <w:p w14:paraId="4A41184E" w14:textId="77777777" w:rsidR="002C4253" w:rsidRDefault="002C4253" w:rsidP="007A3FE1">
      <w:pPr>
        <w:jc w:val="both"/>
      </w:pPr>
    </w:p>
    <w:p w14:paraId="40014F86" w14:textId="67EF919F" w:rsidR="00313628" w:rsidRPr="00313628" w:rsidRDefault="004E3BB7" w:rsidP="007A3FE1">
      <w:pPr>
        <w:jc w:val="both"/>
        <w:rPr>
          <w:rFonts w:cstheme="minorHAnsi"/>
        </w:rPr>
      </w:pPr>
      <w:r>
        <w:rPr>
          <w:rFonts w:cstheme="minorHAnsi"/>
        </w:rPr>
        <w:t xml:space="preserve">Als </w:t>
      </w:r>
      <w:r w:rsidR="00313628" w:rsidRPr="00313628">
        <w:rPr>
          <w:rFonts w:cstheme="minorHAnsi"/>
        </w:rPr>
        <w:t xml:space="preserve">offizielle Uhrzeit </w:t>
      </w:r>
      <w:r>
        <w:rPr>
          <w:rFonts w:cstheme="minorHAnsi"/>
        </w:rPr>
        <w:t>gelten die</w:t>
      </w:r>
      <w:r w:rsidR="00313628" w:rsidRPr="00313628">
        <w:rPr>
          <w:rFonts w:cstheme="minorHAnsi"/>
        </w:rPr>
        <w:t xml:space="preserve"> Funkuhren des Veranstalters.</w:t>
      </w:r>
    </w:p>
    <w:p w14:paraId="63CFD100" w14:textId="77777777" w:rsidR="00383134" w:rsidRDefault="00383134" w:rsidP="00383134">
      <w:pPr>
        <w:ind w:left="708"/>
      </w:pPr>
    </w:p>
    <w:p w14:paraId="22C25FCA" w14:textId="579201DC" w:rsidR="000A0482" w:rsidRPr="00383134" w:rsidRDefault="00383134" w:rsidP="00383134">
      <w:pPr>
        <w:ind w:hanging="567"/>
        <w:rPr>
          <w:rFonts w:ascii="Century Gothic" w:hAnsi="Century Gothic"/>
          <w:b/>
          <w:sz w:val="22"/>
        </w:rPr>
      </w:pPr>
      <w:r w:rsidRPr="00383134">
        <w:rPr>
          <w:rFonts w:ascii="Century Gothic" w:hAnsi="Century Gothic"/>
          <w:b/>
          <w:sz w:val="22"/>
          <w:szCs w:val="22"/>
          <w:u w:val="single"/>
        </w:rPr>
        <w:t>Aufgabenstellung speziell für Touristisch oder Tourensportlich</w:t>
      </w:r>
    </w:p>
    <w:p w14:paraId="2780E762" w14:textId="77777777" w:rsidR="00992E85" w:rsidRDefault="00992E85" w:rsidP="00DA21A6">
      <w:pPr>
        <w:jc w:val="both"/>
        <w:rPr>
          <w:rFonts w:ascii="Century Gothic" w:hAnsi="Century Gothic"/>
          <w:b/>
          <w:sz w:val="22"/>
        </w:rPr>
      </w:pPr>
    </w:p>
    <w:p w14:paraId="3FC7E27E" w14:textId="16DF3758" w:rsidR="00FB60E5" w:rsidRDefault="00383134" w:rsidP="00313628">
      <w:proofErr w:type="gramStart"/>
      <w:r>
        <w:t>…………</w:t>
      </w:r>
      <w:proofErr w:type="gramEnd"/>
      <w:r>
        <w:t>..</w:t>
      </w:r>
      <w:r w:rsidR="004E3BB7">
        <w:t>w</w:t>
      </w:r>
      <w:r>
        <w:t>ird am Veranstaltungstag verteilt…………..</w:t>
      </w:r>
    </w:p>
    <w:p w14:paraId="1A25A2AF" w14:textId="77777777" w:rsidR="00AD3F88" w:rsidRDefault="00AD3F88" w:rsidP="00886A39">
      <w:pPr>
        <w:rPr>
          <w:rFonts w:ascii="Century Gothic" w:hAnsi="Century Gothic"/>
          <w:b/>
          <w:sz w:val="22"/>
        </w:rPr>
      </w:pPr>
    </w:p>
    <w:p w14:paraId="33D56FE7" w14:textId="77777777" w:rsidR="00DA628F" w:rsidRDefault="00DA628F" w:rsidP="00886A39">
      <w:pPr>
        <w:rPr>
          <w:rFonts w:ascii="Century Gothic" w:hAnsi="Century Gothic"/>
          <w:b/>
          <w:sz w:val="22"/>
        </w:rPr>
      </w:pPr>
    </w:p>
    <w:p w14:paraId="3CAC4FA0" w14:textId="77777777" w:rsidR="00A9674A" w:rsidRDefault="00A9674A" w:rsidP="00A9674A">
      <w:pPr>
        <w:ind w:left="360" w:hanging="927"/>
        <w:rPr>
          <w:rFonts w:ascii="Century Gothic" w:hAnsi="Century Gothic"/>
          <w:b/>
          <w:sz w:val="22"/>
        </w:rPr>
      </w:pPr>
      <w:r>
        <w:rPr>
          <w:rFonts w:ascii="Century Gothic" w:hAnsi="Century Gothic"/>
          <w:b/>
          <w:sz w:val="22"/>
        </w:rPr>
        <w:t>- Zeitplan</w:t>
      </w:r>
    </w:p>
    <w:p w14:paraId="4490DFF0" w14:textId="77777777" w:rsidR="00886A39" w:rsidRPr="00996AF4" w:rsidRDefault="00886A39" w:rsidP="00A9674A">
      <w:pPr>
        <w:ind w:left="360" w:hanging="927"/>
        <w:rPr>
          <w:rFonts w:ascii="Century Gothic" w:hAnsi="Century Gothic"/>
          <w:b/>
          <w:sz w:val="12"/>
          <w:szCs w:val="12"/>
        </w:rPr>
      </w:pPr>
    </w:p>
    <w:p w14:paraId="3977791A" w14:textId="0C3686EE" w:rsidR="00A9674A" w:rsidRPr="004E3BB7" w:rsidRDefault="00A9674A" w:rsidP="00DA21A6">
      <w:pPr>
        <w:jc w:val="both"/>
      </w:pPr>
      <w:r w:rsidRPr="004E3BB7">
        <w:t xml:space="preserve">Start des ersten Fahrzeuges (Start-Nr. 1) ist </w:t>
      </w:r>
      <w:r w:rsidRPr="004E3BB7">
        <w:rPr>
          <w:b/>
        </w:rPr>
        <w:t>um 10:</w:t>
      </w:r>
      <w:r w:rsidR="00C55497" w:rsidRPr="004E3BB7">
        <w:rPr>
          <w:b/>
        </w:rPr>
        <w:t>3</w:t>
      </w:r>
      <w:r w:rsidRPr="004E3BB7">
        <w:rPr>
          <w:b/>
        </w:rPr>
        <w:t>1</w:t>
      </w:r>
      <w:r w:rsidRPr="004E3BB7">
        <w:t xml:space="preserve"> Uhr auf dem Gelände </w:t>
      </w:r>
      <w:r w:rsidR="00886A39" w:rsidRPr="004E3BB7">
        <w:t>am Kolpinghaus Goch.</w:t>
      </w:r>
    </w:p>
    <w:p w14:paraId="376DBB54" w14:textId="70B3AFDD" w:rsidR="00A9674A" w:rsidRPr="004E3BB7" w:rsidRDefault="00A9674A" w:rsidP="00DA21A6">
      <w:pPr>
        <w:jc w:val="both"/>
      </w:pPr>
      <w:r w:rsidRPr="004E3BB7">
        <w:t xml:space="preserve">Der Start erfolgt im </w:t>
      </w:r>
      <w:r w:rsidRPr="004E3BB7">
        <w:rPr>
          <w:b/>
        </w:rPr>
        <w:t>Minutenabstand</w:t>
      </w:r>
      <w:r w:rsidRPr="004E3BB7">
        <w:t xml:space="preserve"> in der Reihenfolge der Startnummern.</w:t>
      </w:r>
      <w:r w:rsidR="00C55497" w:rsidRPr="004E3BB7">
        <w:t xml:space="preserve"> Folglich startet z.B. die Nummer </w:t>
      </w:r>
      <w:r w:rsidR="00703070" w:rsidRPr="004E3BB7">
        <w:t>2</w:t>
      </w:r>
      <w:r w:rsidR="00C55497" w:rsidRPr="004E3BB7">
        <w:t>0 um 10:</w:t>
      </w:r>
      <w:r w:rsidR="00703070" w:rsidRPr="004E3BB7">
        <w:t>50</w:t>
      </w:r>
      <w:r w:rsidR="00C55497" w:rsidRPr="004E3BB7">
        <w:t xml:space="preserve"> Uhr.</w:t>
      </w:r>
    </w:p>
    <w:p w14:paraId="3CC7095A" w14:textId="37C5F843" w:rsidR="00886A39" w:rsidRPr="004E3BB7" w:rsidRDefault="00886A39" w:rsidP="00DA21A6">
      <w:pPr>
        <w:jc w:val="both"/>
      </w:pPr>
      <w:r w:rsidRPr="004E3BB7">
        <w:t xml:space="preserve">Am Start </w:t>
      </w:r>
      <w:r w:rsidR="00703070" w:rsidRPr="004E3BB7">
        <w:t>wird</w:t>
      </w:r>
      <w:r w:rsidRPr="004E3BB7">
        <w:t xml:space="preserve"> </w:t>
      </w:r>
      <w:r w:rsidR="00996AF4" w:rsidRPr="004E3BB7">
        <w:t>Ihre</w:t>
      </w:r>
      <w:r w:rsidRPr="004E3BB7">
        <w:t xml:space="preserve"> Startzeit in der Bordkarte</w:t>
      </w:r>
      <w:r w:rsidR="00402CCA" w:rsidRPr="004E3BB7">
        <w:t xml:space="preserve"> 1</w:t>
      </w:r>
      <w:r w:rsidRPr="004E3BB7">
        <w:t xml:space="preserve"> eingetragen.</w:t>
      </w:r>
    </w:p>
    <w:p w14:paraId="09890022" w14:textId="07F1CB3E" w:rsidR="00C55497" w:rsidRPr="004E3BB7" w:rsidRDefault="00412ECF" w:rsidP="00DA21A6">
      <w:pPr>
        <w:jc w:val="both"/>
      </w:pPr>
      <w:r w:rsidRPr="004E3BB7">
        <w:t xml:space="preserve">An der DK1 wird </w:t>
      </w:r>
      <w:r w:rsidR="00402CCA" w:rsidRPr="004E3BB7">
        <w:t xml:space="preserve">die Bordkarte 1 abgegeben, aber </w:t>
      </w:r>
      <w:r w:rsidRPr="004E3BB7">
        <w:t>keine Zeit eingetragen. Eine erneute Zeiteintragung erfolgt erst am Ziel</w:t>
      </w:r>
      <w:r w:rsidR="00402CCA" w:rsidRPr="004E3BB7">
        <w:t xml:space="preserve"> in die Bordkarte 2</w:t>
      </w:r>
      <w:r w:rsidRPr="004E3BB7">
        <w:t>.</w:t>
      </w:r>
    </w:p>
    <w:p w14:paraId="0FFD9C3E" w14:textId="5A41CA48" w:rsidR="00402CCA" w:rsidRDefault="00402CCA" w:rsidP="00DA21A6">
      <w:pPr>
        <w:jc w:val="both"/>
      </w:pPr>
      <w:r w:rsidRPr="004E3BB7">
        <w:t>Tragen Sie bitte vor dem Abgeben der Bordkarte 2 als letztes ein E für Ende ein.</w:t>
      </w:r>
    </w:p>
    <w:p w14:paraId="603E54A0" w14:textId="623017DE" w:rsidR="00412ECF" w:rsidRDefault="00E72E38" w:rsidP="00DA21A6">
      <w:pPr>
        <w:jc w:val="both"/>
      </w:pPr>
      <w:r>
        <w:t xml:space="preserve"> </w:t>
      </w:r>
    </w:p>
    <w:p w14:paraId="42D82D98" w14:textId="581F8444" w:rsidR="00306A63" w:rsidRPr="004E3BB7" w:rsidRDefault="007F73E8" w:rsidP="00DA21A6">
      <w:pPr>
        <w:jc w:val="both"/>
        <w:rPr>
          <w:color w:val="FF0000"/>
        </w:rPr>
      </w:pPr>
      <w:r w:rsidRPr="004E3BB7">
        <w:lastRenderedPageBreak/>
        <w:t>Bei der Tourensportlichen Ausfahrt beträgt die Entfernung ca. 145 km und die gesa</w:t>
      </w:r>
      <w:r w:rsidR="00306A63" w:rsidRPr="004E3BB7">
        <w:t>mte Fahrzeit wird auf 6</w:t>
      </w:r>
      <w:r w:rsidR="00BB2F9A" w:rsidRPr="004E3BB7">
        <w:t>:</w:t>
      </w:r>
      <w:r w:rsidR="00412ECF" w:rsidRPr="004E3BB7">
        <w:t>3</w:t>
      </w:r>
      <w:r w:rsidR="00BB2F9A" w:rsidRPr="004E3BB7">
        <w:t>0</w:t>
      </w:r>
      <w:r w:rsidR="00412ECF" w:rsidRPr="004E3BB7">
        <w:t xml:space="preserve"> Stunden </w:t>
      </w:r>
      <w:r w:rsidRPr="004E3BB7">
        <w:t>begrenzt. Bei der touristischen Ausfahrt beträgt die Entfernung ca. 1</w:t>
      </w:r>
      <w:r w:rsidR="003969F0" w:rsidRPr="004E3BB7">
        <w:t>25</w:t>
      </w:r>
      <w:r w:rsidRPr="004E3BB7">
        <w:t xml:space="preserve"> km und die gesamte Fahrzeit wird auf 6:00</w:t>
      </w:r>
      <w:r w:rsidR="00412ECF" w:rsidRPr="004E3BB7">
        <w:t xml:space="preserve"> Stunden </w:t>
      </w:r>
      <w:r w:rsidR="00306A63" w:rsidRPr="004E3BB7">
        <w:t xml:space="preserve">begrenzt. </w:t>
      </w:r>
    </w:p>
    <w:p w14:paraId="6E99258B" w14:textId="47FFFEA0" w:rsidR="003D7F94" w:rsidRPr="004E3BB7" w:rsidRDefault="003D7F94" w:rsidP="00DA21A6">
      <w:pPr>
        <w:jc w:val="both"/>
      </w:pPr>
      <w:r w:rsidRPr="004E3BB7">
        <w:t xml:space="preserve">Wenn Sie später </w:t>
      </w:r>
      <w:r w:rsidR="000A0482" w:rsidRPr="004E3BB7">
        <w:t>an</w:t>
      </w:r>
      <w:r w:rsidRPr="004E3BB7">
        <w:t>kommen, fallen Sie aus der Wertung.</w:t>
      </w:r>
    </w:p>
    <w:p w14:paraId="44345CE5" w14:textId="52BAD52D" w:rsidR="00E72E38" w:rsidRPr="004E3BB7" w:rsidRDefault="00E72E38" w:rsidP="00DA21A6">
      <w:pPr>
        <w:jc w:val="both"/>
      </w:pPr>
      <w:r w:rsidRPr="004E3BB7">
        <w:t>Vorzeit ist unproblematisch und strafpunktfrei.</w:t>
      </w:r>
    </w:p>
    <w:p w14:paraId="20733522" w14:textId="24E177EB" w:rsidR="00306A63" w:rsidRPr="004E3BB7" w:rsidRDefault="00306A63" w:rsidP="00DA21A6">
      <w:pPr>
        <w:jc w:val="both"/>
      </w:pPr>
      <w:r w:rsidRPr="004E3BB7">
        <w:t xml:space="preserve">Wenn zwei Teams </w:t>
      </w:r>
      <w:r w:rsidR="00412ECF" w:rsidRPr="004E3BB7">
        <w:t xml:space="preserve">nach allen übrigen Auswertungen </w:t>
      </w:r>
      <w:r w:rsidRPr="004E3BB7">
        <w:t>punktgleich sind, wird allerdings das Team mit der geringeren Fahrzeit als besser gewertet.</w:t>
      </w:r>
    </w:p>
    <w:p w14:paraId="19B375BE" w14:textId="77777777" w:rsidR="003D7F94" w:rsidRPr="004E3BB7" w:rsidRDefault="003D7F94" w:rsidP="00DA21A6">
      <w:pPr>
        <w:jc w:val="both"/>
      </w:pPr>
    </w:p>
    <w:p w14:paraId="4C8C485A" w14:textId="54A0ACEF" w:rsidR="00545025" w:rsidRPr="004E3BB7" w:rsidRDefault="00545025" w:rsidP="00DA21A6">
      <w:pPr>
        <w:jc w:val="both"/>
      </w:pPr>
      <w:r w:rsidRPr="004E3BB7">
        <w:t xml:space="preserve">Kalkulierte Durchschnittsgeschwindigkeit </w:t>
      </w:r>
      <w:r w:rsidR="00412ECF" w:rsidRPr="004E3BB7">
        <w:t>ist bei Tourensport</w:t>
      </w:r>
      <w:r w:rsidR="00996AF4" w:rsidRPr="004E3BB7">
        <w:t xml:space="preserve"> ca. </w:t>
      </w:r>
      <w:r w:rsidR="00412ECF" w:rsidRPr="004E3BB7">
        <w:t>23</w:t>
      </w:r>
      <w:r w:rsidRPr="004E3BB7">
        <w:t xml:space="preserve"> km/h</w:t>
      </w:r>
      <w:r w:rsidR="00412ECF" w:rsidRPr="004E3BB7">
        <w:t xml:space="preserve"> und bei Touristisch ca. 21 km/h</w:t>
      </w:r>
      <w:r w:rsidRPr="004E3BB7">
        <w:t xml:space="preserve">. </w:t>
      </w:r>
    </w:p>
    <w:p w14:paraId="3EE2E987" w14:textId="3B12B32E" w:rsidR="00545025" w:rsidRPr="004E3BB7" w:rsidRDefault="00545025" w:rsidP="00DA21A6">
      <w:pPr>
        <w:jc w:val="both"/>
      </w:pPr>
      <w:r w:rsidRPr="004E3BB7">
        <w:t>Die Stempelkontrollen / Baumaffen</w:t>
      </w:r>
      <w:r w:rsidR="00996AF4" w:rsidRPr="004E3BB7">
        <w:t xml:space="preserve"> (</w:t>
      </w:r>
      <w:proofErr w:type="spellStart"/>
      <w:r w:rsidR="00996AF4" w:rsidRPr="004E3BB7">
        <w:t>OK´s</w:t>
      </w:r>
      <w:proofErr w:type="spellEnd"/>
      <w:r w:rsidR="00996AF4" w:rsidRPr="004E3BB7">
        <w:t>)</w:t>
      </w:r>
      <w:r w:rsidRPr="004E3BB7">
        <w:t xml:space="preserve"> / DK1 / Zielankunft werden, nach der zeitlichen Überschreitung der Durchschnittsgeschwindigkeit von </w:t>
      </w:r>
      <w:r w:rsidR="00412ECF" w:rsidRPr="004E3BB7">
        <w:t>21</w:t>
      </w:r>
      <w:r w:rsidRPr="004E3BB7">
        <w:t xml:space="preserve"> km/h geschlossen. Der Aufbau erfolgt mit einer Durchschnittsgeschwindigkeit von </w:t>
      </w:r>
      <w:r w:rsidR="007A79E9" w:rsidRPr="004E3BB7">
        <w:t>35</w:t>
      </w:r>
      <w:r w:rsidRPr="004E3BB7">
        <w:t xml:space="preserve"> km/h.</w:t>
      </w:r>
    </w:p>
    <w:p w14:paraId="3E71E8D8" w14:textId="77777777" w:rsidR="00545025" w:rsidRPr="004E3BB7" w:rsidRDefault="00545025" w:rsidP="00DA21A6">
      <w:pPr>
        <w:jc w:val="both"/>
      </w:pPr>
    </w:p>
    <w:p w14:paraId="3B2DE117" w14:textId="1116A1FE" w:rsidR="003D7F94" w:rsidRDefault="00545025" w:rsidP="00DA21A6">
      <w:pPr>
        <w:jc w:val="both"/>
      </w:pPr>
      <w:r w:rsidRPr="004E3BB7">
        <w:t>Normalerweise müsste die Zeit ausreichend bemessen sein, für eine kleine Pause oder Toilettengang (</w:t>
      </w:r>
      <w:r w:rsidR="00DA628F" w:rsidRPr="004E3BB7">
        <w:t xml:space="preserve">Toiletten an der Nullzeitprüfung/ADAC Gelände, </w:t>
      </w:r>
      <w:r w:rsidRPr="004E3BB7">
        <w:t>Tankstelle</w:t>
      </w:r>
      <w:r w:rsidR="00E15D24" w:rsidRPr="004E3BB7">
        <w:t xml:space="preserve"> oder MC </w:t>
      </w:r>
      <w:r w:rsidR="00CE5001" w:rsidRPr="004E3BB7">
        <w:t>Donalds</w:t>
      </w:r>
      <w:r w:rsidRPr="004E3BB7">
        <w:t>).</w:t>
      </w:r>
    </w:p>
    <w:p w14:paraId="0A181CF5" w14:textId="77777777" w:rsidR="009242A0" w:rsidRDefault="009242A0" w:rsidP="00C55497"/>
    <w:p w14:paraId="3A736A32" w14:textId="77777777" w:rsidR="00886A39" w:rsidRPr="00545025" w:rsidRDefault="00886A39" w:rsidP="00C55497"/>
    <w:p w14:paraId="2A5A75D2" w14:textId="77777777" w:rsidR="00886A39" w:rsidRPr="00545025" w:rsidRDefault="00886A39" w:rsidP="00A9674A">
      <w:pPr>
        <w:ind w:left="360" w:hanging="927"/>
        <w:rPr>
          <w:rFonts w:ascii="Century Gothic" w:hAnsi="Century Gothic"/>
          <w:b/>
          <w:u w:val="single"/>
        </w:rPr>
      </w:pPr>
    </w:p>
    <w:p w14:paraId="26C9B447" w14:textId="1BFF4082" w:rsidR="00A9674A" w:rsidRPr="00996AF4" w:rsidRDefault="00A9674A" w:rsidP="00A9674A">
      <w:pPr>
        <w:ind w:left="360" w:hanging="927"/>
        <w:rPr>
          <w:rFonts w:ascii="Century Gothic" w:hAnsi="Century Gothic"/>
          <w:b/>
          <w:sz w:val="22"/>
          <w:szCs w:val="22"/>
          <w:u w:val="single"/>
        </w:rPr>
      </w:pPr>
      <w:r w:rsidRPr="00996AF4">
        <w:rPr>
          <w:rFonts w:ascii="Century Gothic" w:hAnsi="Century Gothic"/>
          <w:b/>
          <w:sz w:val="22"/>
          <w:szCs w:val="22"/>
          <w:u w:val="single"/>
        </w:rPr>
        <w:t>Zu IV. Wertung</w:t>
      </w:r>
    </w:p>
    <w:p w14:paraId="2315D712" w14:textId="77777777" w:rsidR="00A9674A" w:rsidRDefault="00A9674A" w:rsidP="00A9674A">
      <w:pPr>
        <w:ind w:left="360" w:hanging="927"/>
        <w:rPr>
          <w:rFonts w:ascii="Century Gothic" w:hAnsi="Century Gothic"/>
          <w:b/>
          <w:sz w:val="22"/>
          <w:u w:val="single"/>
        </w:rPr>
      </w:pPr>
    </w:p>
    <w:p w14:paraId="69A7D6A6" w14:textId="5C475D4C" w:rsidR="009242A0" w:rsidRDefault="009242A0" w:rsidP="00996AF4">
      <w:pPr>
        <w:tabs>
          <w:tab w:val="left" w:pos="6804"/>
        </w:tabs>
        <w:ind w:left="927" w:hanging="927"/>
        <w:rPr>
          <w:rFonts w:cstheme="minorHAnsi"/>
          <w:sz w:val="22"/>
        </w:rPr>
      </w:pPr>
      <w:r>
        <w:rPr>
          <w:rFonts w:cstheme="minorHAnsi"/>
          <w:sz w:val="22"/>
        </w:rPr>
        <w:t>Fehlender Stempel der technischen Abnahme</w:t>
      </w:r>
      <w:r>
        <w:rPr>
          <w:rFonts w:cstheme="minorHAnsi"/>
          <w:sz w:val="22"/>
        </w:rPr>
        <w:tab/>
        <w:t>5 Strafpunkte</w:t>
      </w:r>
    </w:p>
    <w:p w14:paraId="1E243BB2" w14:textId="77777777" w:rsidR="009242A0" w:rsidRDefault="009242A0" w:rsidP="00996AF4">
      <w:pPr>
        <w:tabs>
          <w:tab w:val="left" w:pos="6804"/>
        </w:tabs>
        <w:ind w:left="927" w:hanging="927"/>
        <w:rPr>
          <w:rFonts w:cstheme="minorHAnsi"/>
          <w:sz w:val="22"/>
        </w:rPr>
      </w:pPr>
    </w:p>
    <w:p w14:paraId="17E887C3" w14:textId="66E29969" w:rsidR="00A9674A" w:rsidRPr="00996AF4" w:rsidRDefault="00A9674A" w:rsidP="00996AF4">
      <w:pPr>
        <w:tabs>
          <w:tab w:val="left" w:pos="6804"/>
        </w:tabs>
        <w:ind w:left="927" w:hanging="927"/>
        <w:rPr>
          <w:rFonts w:cstheme="minorHAnsi"/>
          <w:sz w:val="22"/>
        </w:rPr>
      </w:pPr>
      <w:r w:rsidRPr="00996AF4">
        <w:rPr>
          <w:rFonts w:cstheme="minorHAnsi"/>
          <w:sz w:val="22"/>
        </w:rPr>
        <w:t>Falsche, nicht geforderte, ausgelassene sowie</w:t>
      </w:r>
    </w:p>
    <w:p w14:paraId="4EACFC7C" w14:textId="452D4C64" w:rsidR="00A9674A" w:rsidRPr="00996AF4" w:rsidRDefault="00A9674A" w:rsidP="00996AF4">
      <w:pPr>
        <w:tabs>
          <w:tab w:val="left" w:pos="6804"/>
        </w:tabs>
        <w:ind w:left="927" w:right="-284" w:hanging="927"/>
        <w:rPr>
          <w:rFonts w:cstheme="minorHAnsi"/>
          <w:sz w:val="22"/>
        </w:rPr>
      </w:pPr>
      <w:r w:rsidRPr="00996AF4">
        <w:rPr>
          <w:rFonts w:cstheme="minorHAnsi"/>
          <w:sz w:val="22"/>
        </w:rPr>
        <w:t>vor- und/ oder nachgeholte Kontrollen (DK/ OK</w:t>
      </w:r>
      <w:r w:rsidR="004D2B0A">
        <w:rPr>
          <w:rFonts w:cstheme="minorHAnsi"/>
          <w:sz w:val="22"/>
        </w:rPr>
        <w:t xml:space="preserve"> / </w:t>
      </w:r>
      <w:r w:rsidR="00137B03">
        <w:rPr>
          <w:rFonts w:cstheme="minorHAnsi"/>
          <w:sz w:val="22"/>
        </w:rPr>
        <w:t>SK)</w:t>
      </w:r>
      <w:r w:rsidRPr="00996AF4">
        <w:rPr>
          <w:rFonts w:cstheme="minorHAnsi"/>
          <w:sz w:val="22"/>
        </w:rPr>
        <w:t xml:space="preserve"> =</w:t>
      </w:r>
      <w:r w:rsidRPr="00996AF4">
        <w:rPr>
          <w:rFonts w:cstheme="minorHAnsi"/>
          <w:sz w:val="22"/>
        </w:rPr>
        <w:tab/>
        <w:t xml:space="preserve">je </w:t>
      </w:r>
      <w:r w:rsidR="003D7F94" w:rsidRPr="00996AF4">
        <w:rPr>
          <w:rFonts w:cstheme="minorHAnsi"/>
          <w:sz w:val="22"/>
        </w:rPr>
        <w:t>5</w:t>
      </w:r>
      <w:r w:rsidRPr="00996AF4">
        <w:rPr>
          <w:rFonts w:cstheme="minorHAnsi"/>
          <w:sz w:val="22"/>
        </w:rPr>
        <w:t xml:space="preserve"> Strafpunkte</w:t>
      </w:r>
    </w:p>
    <w:p w14:paraId="5D5F072C" w14:textId="77777777" w:rsidR="00A9674A" w:rsidRPr="00996AF4" w:rsidRDefault="00A9674A" w:rsidP="00996AF4">
      <w:pPr>
        <w:tabs>
          <w:tab w:val="left" w:pos="6804"/>
        </w:tabs>
        <w:ind w:left="927" w:hanging="927"/>
        <w:rPr>
          <w:rFonts w:cstheme="minorHAnsi"/>
          <w:sz w:val="22"/>
        </w:rPr>
      </w:pPr>
    </w:p>
    <w:p w14:paraId="21A312EE" w14:textId="77777777" w:rsidR="00A9674A" w:rsidRPr="00996AF4" w:rsidRDefault="00A9674A" w:rsidP="00996AF4">
      <w:pPr>
        <w:tabs>
          <w:tab w:val="left" w:pos="6804"/>
        </w:tabs>
        <w:ind w:left="927" w:hanging="927"/>
        <w:rPr>
          <w:rFonts w:cstheme="minorHAnsi"/>
          <w:sz w:val="22"/>
        </w:rPr>
      </w:pPr>
      <w:r w:rsidRPr="00996AF4">
        <w:rPr>
          <w:rFonts w:cstheme="minorHAnsi"/>
          <w:sz w:val="22"/>
        </w:rPr>
        <w:t xml:space="preserve">Streichungen oder Verbesserungen bereits </w:t>
      </w:r>
    </w:p>
    <w:p w14:paraId="0819F62D" w14:textId="60F2C03B" w:rsidR="00A9674A" w:rsidRPr="00996AF4" w:rsidRDefault="00A9674A" w:rsidP="00996AF4">
      <w:pPr>
        <w:tabs>
          <w:tab w:val="left" w:pos="6804"/>
        </w:tabs>
        <w:ind w:left="927" w:right="-567" w:hanging="927"/>
        <w:rPr>
          <w:rFonts w:cstheme="minorHAnsi"/>
          <w:sz w:val="22"/>
        </w:rPr>
      </w:pPr>
      <w:r w:rsidRPr="00996AF4">
        <w:rPr>
          <w:rFonts w:cstheme="minorHAnsi"/>
          <w:sz w:val="22"/>
        </w:rPr>
        <w:t>eingetragener Kontrollen und Bleistifteintragungen =</w:t>
      </w:r>
      <w:r w:rsidRPr="00996AF4">
        <w:rPr>
          <w:rFonts w:cstheme="minorHAnsi"/>
          <w:sz w:val="22"/>
        </w:rPr>
        <w:tab/>
        <w:t xml:space="preserve">je </w:t>
      </w:r>
      <w:r w:rsidR="00886A39" w:rsidRPr="00996AF4">
        <w:rPr>
          <w:rFonts w:cstheme="minorHAnsi"/>
          <w:sz w:val="22"/>
        </w:rPr>
        <w:t>2</w:t>
      </w:r>
      <w:r w:rsidR="003D7F94" w:rsidRPr="00996AF4">
        <w:rPr>
          <w:rFonts w:cstheme="minorHAnsi"/>
          <w:sz w:val="22"/>
        </w:rPr>
        <w:t>5</w:t>
      </w:r>
      <w:r w:rsidRPr="00996AF4">
        <w:rPr>
          <w:rFonts w:cstheme="minorHAnsi"/>
          <w:sz w:val="22"/>
        </w:rPr>
        <w:t xml:space="preserve"> Strafpunkte</w:t>
      </w:r>
    </w:p>
    <w:p w14:paraId="6705DB49" w14:textId="77777777" w:rsidR="00A9674A" w:rsidRPr="00996AF4" w:rsidRDefault="00A9674A" w:rsidP="00996AF4">
      <w:pPr>
        <w:tabs>
          <w:tab w:val="left" w:pos="6804"/>
        </w:tabs>
        <w:ind w:left="927" w:hanging="927"/>
        <w:rPr>
          <w:rFonts w:cstheme="minorHAnsi"/>
          <w:sz w:val="22"/>
        </w:rPr>
      </w:pPr>
    </w:p>
    <w:p w14:paraId="7CECD730" w14:textId="323A2E01" w:rsidR="00A9674A" w:rsidRPr="00996AF4" w:rsidRDefault="00A9674A" w:rsidP="00996AF4">
      <w:pPr>
        <w:tabs>
          <w:tab w:val="left" w:pos="6804"/>
        </w:tabs>
        <w:ind w:left="927" w:right="-284" w:hanging="927"/>
        <w:rPr>
          <w:rFonts w:cstheme="minorHAnsi"/>
          <w:sz w:val="22"/>
        </w:rPr>
      </w:pPr>
      <w:r w:rsidRPr="00996AF4">
        <w:rPr>
          <w:rFonts w:cstheme="minorHAnsi"/>
          <w:sz w:val="22"/>
        </w:rPr>
        <w:t>Zeit</w:t>
      </w:r>
      <w:r w:rsidR="00886A39" w:rsidRPr="00996AF4">
        <w:rPr>
          <w:rFonts w:cstheme="minorHAnsi"/>
          <w:sz w:val="22"/>
        </w:rPr>
        <w:t xml:space="preserve">abweichung an der </w:t>
      </w:r>
      <w:r w:rsidR="002263B0" w:rsidRPr="00996AF4">
        <w:rPr>
          <w:rFonts w:cstheme="minorHAnsi"/>
          <w:sz w:val="22"/>
        </w:rPr>
        <w:t>Nullzeitprüfung je 1/10</w:t>
      </w:r>
      <w:r w:rsidR="000A0482">
        <w:rPr>
          <w:rFonts w:cstheme="minorHAnsi"/>
          <w:sz w:val="22"/>
        </w:rPr>
        <w:t xml:space="preserve"> sec.</w:t>
      </w:r>
      <w:r w:rsidRPr="00996AF4">
        <w:rPr>
          <w:rFonts w:cstheme="minorHAnsi"/>
          <w:sz w:val="22"/>
        </w:rPr>
        <w:tab/>
        <w:t xml:space="preserve">je   </w:t>
      </w:r>
      <w:r w:rsidR="002263B0" w:rsidRPr="00996AF4">
        <w:rPr>
          <w:rFonts w:cstheme="minorHAnsi"/>
          <w:sz w:val="22"/>
        </w:rPr>
        <w:t xml:space="preserve">0,1 </w:t>
      </w:r>
      <w:r w:rsidRPr="00996AF4">
        <w:rPr>
          <w:rFonts w:cstheme="minorHAnsi"/>
          <w:sz w:val="22"/>
        </w:rPr>
        <w:t>Strafpunkte</w:t>
      </w:r>
    </w:p>
    <w:p w14:paraId="4A430365" w14:textId="65C0E689" w:rsidR="00A9674A" w:rsidRPr="00996AF4" w:rsidRDefault="002263B0" w:rsidP="00996AF4">
      <w:pPr>
        <w:tabs>
          <w:tab w:val="left" w:pos="6804"/>
        </w:tabs>
        <w:ind w:left="567" w:right="-284"/>
        <w:rPr>
          <w:rFonts w:cstheme="minorHAnsi"/>
          <w:sz w:val="22"/>
        </w:rPr>
      </w:pPr>
      <w:r w:rsidRPr="00996AF4">
        <w:rPr>
          <w:rFonts w:cstheme="minorHAnsi"/>
          <w:sz w:val="22"/>
        </w:rPr>
        <w:tab/>
        <w:t xml:space="preserve">max. </w:t>
      </w:r>
      <w:r w:rsidR="00A9674A" w:rsidRPr="00996AF4">
        <w:rPr>
          <w:rFonts w:cstheme="minorHAnsi"/>
          <w:sz w:val="22"/>
        </w:rPr>
        <w:t xml:space="preserve">je </w:t>
      </w:r>
      <w:r w:rsidRPr="00996AF4">
        <w:rPr>
          <w:rFonts w:cstheme="minorHAnsi"/>
          <w:sz w:val="22"/>
        </w:rPr>
        <w:t>5</w:t>
      </w:r>
      <w:r w:rsidR="00A9674A" w:rsidRPr="00996AF4">
        <w:rPr>
          <w:rFonts w:cstheme="minorHAnsi"/>
          <w:sz w:val="22"/>
        </w:rPr>
        <w:t xml:space="preserve"> Strafpunkte</w:t>
      </w:r>
    </w:p>
    <w:p w14:paraId="07E60F43" w14:textId="77777777" w:rsidR="00A9674A" w:rsidRPr="00996AF4" w:rsidRDefault="00A9674A" w:rsidP="00996AF4">
      <w:pPr>
        <w:tabs>
          <w:tab w:val="left" w:pos="6804"/>
        </w:tabs>
        <w:ind w:left="927" w:hanging="927"/>
        <w:rPr>
          <w:rFonts w:cstheme="minorHAnsi"/>
          <w:sz w:val="22"/>
        </w:rPr>
      </w:pPr>
    </w:p>
    <w:p w14:paraId="3E8C8D7B" w14:textId="77777777" w:rsidR="002263B0" w:rsidRPr="004E3BB7" w:rsidRDefault="00A9674A" w:rsidP="00996AF4">
      <w:pPr>
        <w:tabs>
          <w:tab w:val="left" w:pos="6804"/>
        </w:tabs>
        <w:ind w:left="927" w:right="-567" w:hanging="927"/>
        <w:rPr>
          <w:rFonts w:cstheme="minorHAnsi"/>
          <w:sz w:val="22"/>
        </w:rPr>
      </w:pPr>
      <w:r w:rsidRPr="004E3BB7">
        <w:rPr>
          <w:rFonts w:cstheme="minorHAnsi"/>
          <w:sz w:val="22"/>
        </w:rPr>
        <w:t>A</w:t>
      </w:r>
      <w:r w:rsidR="002263B0" w:rsidRPr="004E3BB7">
        <w:rPr>
          <w:rFonts w:cstheme="minorHAnsi"/>
          <w:sz w:val="22"/>
        </w:rPr>
        <w:t>bstandsmessung pro cm</w:t>
      </w:r>
      <w:r w:rsidRPr="004E3BB7">
        <w:rPr>
          <w:rFonts w:cstheme="minorHAnsi"/>
          <w:sz w:val="22"/>
        </w:rPr>
        <w:tab/>
      </w:r>
      <w:r w:rsidR="002263B0" w:rsidRPr="004E3BB7">
        <w:rPr>
          <w:rFonts w:cstheme="minorHAnsi"/>
          <w:sz w:val="22"/>
        </w:rPr>
        <w:t xml:space="preserve">je 0,1 Strafpunkte </w:t>
      </w:r>
    </w:p>
    <w:p w14:paraId="73B9F073" w14:textId="268F3498" w:rsidR="00D5037B" w:rsidRPr="004E3BB7" w:rsidRDefault="002263B0" w:rsidP="004D2B0A">
      <w:pPr>
        <w:tabs>
          <w:tab w:val="left" w:pos="6804"/>
        </w:tabs>
        <w:ind w:left="927" w:right="-567" w:hanging="927"/>
        <w:rPr>
          <w:rFonts w:cstheme="minorHAnsi"/>
          <w:sz w:val="22"/>
        </w:rPr>
      </w:pPr>
      <w:r w:rsidRPr="004E3BB7">
        <w:rPr>
          <w:rFonts w:cstheme="minorHAnsi"/>
          <w:sz w:val="22"/>
        </w:rPr>
        <w:tab/>
      </w:r>
      <w:r w:rsidRPr="004E3BB7">
        <w:rPr>
          <w:rFonts w:cstheme="minorHAnsi"/>
          <w:sz w:val="22"/>
        </w:rPr>
        <w:tab/>
      </w:r>
      <w:r w:rsidR="003D7F94" w:rsidRPr="004E3BB7">
        <w:rPr>
          <w:rFonts w:cstheme="minorHAnsi"/>
          <w:sz w:val="22"/>
        </w:rPr>
        <w:t>m</w:t>
      </w:r>
      <w:r w:rsidRPr="004E3BB7">
        <w:rPr>
          <w:rFonts w:cstheme="minorHAnsi"/>
          <w:sz w:val="22"/>
        </w:rPr>
        <w:t>ax</w:t>
      </w:r>
      <w:r w:rsidR="003D7F94" w:rsidRPr="004E3BB7">
        <w:rPr>
          <w:rFonts w:cstheme="minorHAnsi"/>
          <w:sz w:val="22"/>
        </w:rPr>
        <w:t>.</w:t>
      </w:r>
      <w:r w:rsidRPr="004E3BB7">
        <w:rPr>
          <w:rFonts w:cstheme="minorHAnsi"/>
          <w:sz w:val="22"/>
        </w:rPr>
        <w:t xml:space="preserve"> 5 Strafpunkte </w:t>
      </w:r>
    </w:p>
    <w:p w14:paraId="48F43307" w14:textId="77777777" w:rsidR="004A3090" w:rsidRPr="004E3BB7" w:rsidRDefault="004A3090" w:rsidP="004D2B0A">
      <w:pPr>
        <w:tabs>
          <w:tab w:val="left" w:pos="6804"/>
        </w:tabs>
        <w:ind w:left="927" w:right="-567" w:hanging="927"/>
        <w:rPr>
          <w:rFonts w:cstheme="minorHAnsi"/>
          <w:sz w:val="22"/>
        </w:rPr>
      </w:pPr>
    </w:p>
    <w:p w14:paraId="750F9359" w14:textId="5CAA37D0" w:rsidR="00321E04" w:rsidRPr="004E3BB7" w:rsidRDefault="00321E04" w:rsidP="004D2B0A">
      <w:pPr>
        <w:tabs>
          <w:tab w:val="left" w:pos="6804"/>
        </w:tabs>
        <w:ind w:left="927" w:right="-567" w:hanging="927"/>
        <w:rPr>
          <w:rFonts w:cstheme="minorHAnsi"/>
          <w:sz w:val="22"/>
        </w:rPr>
      </w:pPr>
      <w:r w:rsidRPr="004E3BB7">
        <w:rPr>
          <w:rFonts w:cstheme="minorHAnsi"/>
          <w:sz w:val="22"/>
        </w:rPr>
        <w:t>Verstoß StVO</w:t>
      </w:r>
      <w:r w:rsidRPr="004E3BB7">
        <w:rPr>
          <w:rFonts w:cstheme="minorHAnsi"/>
          <w:sz w:val="22"/>
        </w:rPr>
        <w:tab/>
        <w:t xml:space="preserve">je </w:t>
      </w:r>
      <w:r w:rsidR="009E73AC" w:rsidRPr="004E3BB7">
        <w:rPr>
          <w:rFonts w:cstheme="minorHAnsi"/>
          <w:sz w:val="22"/>
        </w:rPr>
        <w:t>2</w:t>
      </w:r>
      <w:r w:rsidRPr="004E3BB7">
        <w:rPr>
          <w:rFonts w:cstheme="minorHAnsi"/>
          <w:sz w:val="22"/>
        </w:rPr>
        <w:t xml:space="preserve"> Strafpunkte</w:t>
      </w:r>
    </w:p>
    <w:p w14:paraId="629CFC6F" w14:textId="77777777" w:rsidR="00321E04" w:rsidRPr="004E3BB7" w:rsidRDefault="00321E04" w:rsidP="004D2B0A">
      <w:pPr>
        <w:tabs>
          <w:tab w:val="left" w:pos="6804"/>
        </w:tabs>
        <w:ind w:left="927" w:right="-567" w:hanging="927"/>
        <w:rPr>
          <w:rFonts w:cstheme="minorHAnsi"/>
          <w:sz w:val="22"/>
        </w:rPr>
      </w:pPr>
    </w:p>
    <w:p w14:paraId="370A6F96" w14:textId="77777777" w:rsidR="00321E04" w:rsidRPr="004E3BB7" w:rsidRDefault="00321E04" w:rsidP="00321E04">
      <w:pPr>
        <w:tabs>
          <w:tab w:val="left" w:pos="6804"/>
        </w:tabs>
        <w:ind w:left="3540" w:right="-567" w:hanging="3540"/>
        <w:rPr>
          <w:rFonts w:cstheme="minorHAnsi"/>
          <w:sz w:val="22"/>
        </w:rPr>
      </w:pPr>
      <w:r w:rsidRPr="004E3BB7">
        <w:rPr>
          <w:rFonts w:cstheme="minorHAnsi"/>
          <w:sz w:val="22"/>
        </w:rPr>
        <w:t>Schätzfrage (nur Touristen)</w:t>
      </w:r>
      <w:r w:rsidRPr="004E3BB7">
        <w:rPr>
          <w:rFonts w:cstheme="minorHAnsi"/>
          <w:sz w:val="22"/>
        </w:rPr>
        <w:tab/>
      </w:r>
      <w:r w:rsidRPr="004E3BB7">
        <w:rPr>
          <w:rFonts w:cstheme="minorHAnsi"/>
          <w:sz w:val="22"/>
        </w:rPr>
        <w:tab/>
        <w:t xml:space="preserve">Pro Jahr 0,1 Strafunkt  </w:t>
      </w:r>
    </w:p>
    <w:p w14:paraId="31D46780" w14:textId="6B1CB7ED" w:rsidR="00321E04" w:rsidRPr="004E3BB7" w:rsidRDefault="00321E04" w:rsidP="00321E04">
      <w:pPr>
        <w:tabs>
          <w:tab w:val="left" w:pos="6804"/>
        </w:tabs>
        <w:ind w:left="3540" w:right="-567" w:hanging="3540"/>
        <w:rPr>
          <w:rFonts w:cstheme="minorHAnsi"/>
          <w:sz w:val="22"/>
        </w:rPr>
      </w:pPr>
      <w:r w:rsidRPr="004E3BB7">
        <w:rPr>
          <w:rFonts w:cstheme="minorHAnsi"/>
          <w:sz w:val="22"/>
        </w:rPr>
        <w:tab/>
      </w:r>
      <w:r w:rsidRPr="004E3BB7">
        <w:rPr>
          <w:rFonts w:cstheme="minorHAnsi"/>
          <w:sz w:val="22"/>
        </w:rPr>
        <w:tab/>
        <w:t>Max. 2 Punkte</w:t>
      </w:r>
    </w:p>
    <w:p w14:paraId="2F6403A5" w14:textId="77777777" w:rsidR="00321E04" w:rsidRPr="004E3BB7" w:rsidRDefault="00321E04" w:rsidP="004D2B0A">
      <w:pPr>
        <w:tabs>
          <w:tab w:val="left" w:pos="6804"/>
        </w:tabs>
        <w:ind w:left="927" w:right="-567" w:hanging="927"/>
        <w:rPr>
          <w:rFonts w:cstheme="minorHAnsi"/>
          <w:sz w:val="22"/>
        </w:rPr>
      </w:pPr>
    </w:p>
    <w:p w14:paraId="245E6A4F" w14:textId="72BFB3F8" w:rsidR="00996AF4" w:rsidRPr="004E3BB7" w:rsidRDefault="00996AF4" w:rsidP="00996AF4">
      <w:pPr>
        <w:tabs>
          <w:tab w:val="left" w:pos="7800"/>
        </w:tabs>
        <w:ind w:left="360" w:hanging="927"/>
        <w:rPr>
          <w:rFonts w:ascii="Century Gothic" w:hAnsi="Century Gothic"/>
          <w:b/>
          <w:sz w:val="22"/>
        </w:rPr>
      </w:pPr>
      <w:r w:rsidRPr="004E3BB7">
        <w:rPr>
          <w:rFonts w:ascii="Century Gothic" w:hAnsi="Century Gothic"/>
          <w:b/>
          <w:sz w:val="22"/>
        </w:rPr>
        <w:t>- Siegerehrung</w:t>
      </w:r>
    </w:p>
    <w:p w14:paraId="4DB519FD" w14:textId="77777777" w:rsidR="003D7F94" w:rsidRPr="004E3BB7" w:rsidRDefault="003D7F94" w:rsidP="003D7F94">
      <w:pPr>
        <w:rPr>
          <w:rFonts w:cstheme="minorHAnsi"/>
          <w:b/>
          <w:sz w:val="12"/>
          <w:szCs w:val="12"/>
        </w:rPr>
      </w:pPr>
    </w:p>
    <w:p w14:paraId="16956690" w14:textId="634B40E1" w:rsidR="003D7F94" w:rsidRDefault="003D7F94" w:rsidP="00DA21A6">
      <w:pPr>
        <w:jc w:val="both"/>
      </w:pPr>
      <w:r w:rsidRPr="004E3BB7">
        <w:t>Die Si</w:t>
      </w:r>
      <w:r w:rsidR="00996AF4" w:rsidRPr="004E3BB7">
        <w:t>e</w:t>
      </w:r>
      <w:r w:rsidRPr="004E3BB7">
        <w:t xml:space="preserve">gerehrung findet im Anschluss an das Abendessen statt. Die Ergebnislisten </w:t>
      </w:r>
      <w:r w:rsidR="007203DE" w:rsidRPr="004E3BB7">
        <w:t xml:space="preserve">und die Muster-Bordkarten </w:t>
      </w:r>
      <w:r w:rsidRPr="004E3BB7">
        <w:t xml:space="preserve">werden im Internet unter </w:t>
      </w:r>
      <w:hyperlink r:id="rId6" w:history="1">
        <w:r w:rsidRPr="004E3BB7">
          <w:rPr>
            <w:rStyle w:val="Hyperlink"/>
            <w:rFonts w:cstheme="minorHAnsi"/>
            <w:bCs/>
          </w:rPr>
          <w:t>www.Cleverac.de</w:t>
        </w:r>
      </w:hyperlink>
      <w:r w:rsidRPr="004E3BB7">
        <w:t xml:space="preserve"> veröffentlicht.</w:t>
      </w:r>
    </w:p>
    <w:p w14:paraId="64DD5604" w14:textId="77777777" w:rsidR="00541EE4" w:rsidRDefault="00541EE4" w:rsidP="00DA21A6">
      <w:pPr>
        <w:jc w:val="both"/>
      </w:pPr>
    </w:p>
    <w:p w14:paraId="6D036E4D" w14:textId="77777777" w:rsidR="002263B0" w:rsidRPr="003D7F94" w:rsidRDefault="002263B0" w:rsidP="00996AF4"/>
    <w:p w14:paraId="48C2F722" w14:textId="7704B388" w:rsidR="002263B0" w:rsidRPr="00996AF4" w:rsidRDefault="002263B0" w:rsidP="00996AF4">
      <w:pPr>
        <w:jc w:val="center"/>
        <w:rPr>
          <w:sz w:val="36"/>
          <w:szCs w:val="36"/>
        </w:rPr>
      </w:pPr>
      <w:r w:rsidRPr="00996AF4">
        <w:rPr>
          <w:sz w:val="36"/>
          <w:szCs w:val="36"/>
        </w:rPr>
        <w:t>Wir wünschen Ihnen viel Spaß und gute Laune</w:t>
      </w:r>
      <w:r w:rsidR="007203DE">
        <w:rPr>
          <w:sz w:val="36"/>
          <w:szCs w:val="36"/>
        </w:rPr>
        <w:t>.</w:t>
      </w:r>
    </w:p>
    <w:p w14:paraId="3DDD4118" w14:textId="77777777" w:rsidR="002263B0" w:rsidRPr="003D7F94" w:rsidRDefault="002263B0" w:rsidP="003D7F94"/>
    <w:p w14:paraId="359E3282" w14:textId="02792667" w:rsidR="002263B0" w:rsidRPr="00996AF4" w:rsidRDefault="002263B0" w:rsidP="000A0482">
      <w:pPr>
        <w:ind w:left="360" w:hanging="927"/>
        <w:jc w:val="center"/>
        <w:rPr>
          <w:rFonts w:cstheme="minorHAnsi"/>
          <w:b/>
          <w:sz w:val="28"/>
          <w:szCs w:val="28"/>
          <w:u w:val="single"/>
        </w:rPr>
      </w:pPr>
      <w:r w:rsidRPr="00996AF4">
        <w:rPr>
          <w:rFonts w:cstheme="minorHAnsi"/>
          <w:b/>
          <w:sz w:val="28"/>
          <w:szCs w:val="28"/>
          <w:u w:val="single"/>
        </w:rPr>
        <w:t>Tel</w:t>
      </w:r>
      <w:r w:rsidR="00996AF4">
        <w:rPr>
          <w:rFonts w:cstheme="minorHAnsi"/>
          <w:b/>
          <w:sz w:val="28"/>
          <w:szCs w:val="28"/>
          <w:u w:val="single"/>
        </w:rPr>
        <w:t>efon</w:t>
      </w:r>
      <w:r w:rsidRPr="00996AF4">
        <w:rPr>
          <w:rFonts w:cstheme="minorHAnsi"/>
          <w:b/>
          <w:sz w:val="28"/>
          <w:szCs w:val="28"/>
          <w:u w:val="single"/>
        </w:rPr>
        <w:t xml:space="preserve"> Fahrtleiter</w:t>
      </w:r>
    </w:p>
    <w:p w14:paraId="70E82ABF" w14:textId="77777777" w:rsidR="002263B0" w:rsidRPr="00996AF4" w:rsidRDefault="002263B0" w:rsidP="000A0482">
      <w:pPr>
        <w:ind w:left="360" w:hanging="927"/>
        <w:jc w:val="center"/>
        <w:rPr>
          <w:rFonts w:cstheme="minorHAnsi"/>
          <w:b/>
          <w:sz w:val="28"/>
          <w:szCs w:val="28"/>
        </w:rPr>
      </w:pPr>
    </w:p>
    <w:p w14:paraId="3222E5DA" w14:textId="6F2A9960" w:rsidR="00A9674A" w:rsidRPr="00996AF4" w:rsidRDefault="002263B0" w:rsidP="000A0482">
      <w:pPr>
        <w:ind w:left="360" w:hanging="927"/>
        <w:jc w:val="center"/>
        <w:rPr>
          <w:rFonts w:cstheme="minorHAnsi"/>
          <w:b/>
          <w:sz w:val="28"/>
          <w:szCs w:val="28"/>
        </w:rPr>
      </w:pPr>
      <w:r w:rsidRPr="00996AF4">
        <w:rPr>
          <w:rFonts w:cstheme="minorHAnsi"/>
          <w:b/>
          <w:sz w:val="28"/>
          <w:szCs w:val="28"/>
        </w:rPr>
        <w:t>Hans Hohl</w:t>
      </w:r>
      <w:r w:rsidRPr="00996AF4">
        <w:rPr>
          <w:rFonts w:cstheme="minorHAnsi"/>
          <w:b/>
          <w:sz w:val="28"/>
          <w:szCs w:val="28"/>
        </w:rPr>
        <w:tab/>
      </w:r>
      <w:r w:rsidR="00273EA9">
        <w:rPr>
          <w:rFonts w:cstheme="minorHAnsi"/>
          <w:b/>
          <w:sz w:val="28"/>
          <w:szCs w:val="28"/>
        </w:rPr>
        <w:t xml:space="preserve">           </w:t>
      </w:r>
      <w:r w:rsidR="00C55497" w:rsidRPr="00996AF4">
        <w:rPr>
          <w:rFonts w:cstheme="minorHAnsi"/>
          <w:b/>
          <w:sz w:val="28"/>
          <w:szCs w:val="28"/>
        </w:rPr>
        <w:t>0171 8333609</w:t>
      </w:r>
    </w:p>
    <w:p w14:paraId="73322EE4" w14:textId="77777777" w:rsidR="002263B0" w:rsidRPr="00996AF4" w:rsidRDefault="002263B0" w:rsidP="000A0482">
      <w:pPr>
        <w:ind w:left="360" w:hanging="927"/>
        <w:jc w:val="center"/>
        <w:rPr>
          <w:rFonts w:cstheme="minorHAnsi"/>
          <w:b/>
          <w:sz w:val="28"/>
          <w:szCs w:val="28"/>
        </w:rPr>
      </w:pPr>
    </w:p>
    <w:p w14:paraId="64151FE6" w14:textId="7D3CE725" w:rsidR="00382E5F" w:rsidRPr="00996AF4" w:rsidRDefault="002263B0" w:rsidP="000A0482">
      <w:pPr>
        <w:ind w:left="360" w:hanging="927"/>
        <w:jc w:val="center"/>
        <w:rPr>
          <w:sz w:val="28"/>
          <w:szCs w:val="28"/>
        </w:rPr>
      </w:pPr>
      <w:r w:rsidRPr="00996AF4">
        <w:rPr>
          <w:rFonts w:cstheme="minorHAnsi"/>
          <w:b/>
          <w:sz w:val="28"/>
          <w:szCs w:val="28"/>
        </w:rPr>
        <w:t>Norbert Gries</w:t>
      </w:r>
      <w:r w:rsidRPr="00996AF4">
        <w:rPr>
          <w:rFonts w:cstheme="minorHAnsi"/>
          <w:b/>
          <w:sz w:val="28"/>
          <w:szCs w:val="28"/>
        </w:rPr>
        <w:tab/>
        <w:t>0152 06928840</w:t>
      </w:r>
    </w:p>
    <w:sectPr w:rsidR="00382E5F" w:rsidRPr="00996AF4" w:rsidSect="00306A63">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A0510"/>
    <w:multiLevelType w:val="hybridMultilevel"/>
    <w:tmpl w:val="33EE81C4"/>
    <w:lvl w:ilvl="0" w:tplc="5776AA34">
      <w:start w:val="1"/>
      <w:numFmt w:val="upperRoman"/>
      <w:lvlText w:val="%1."/>
      <w:lvlJc w:val="left"/>
      <w:pPr>
        <w:tabs>
          <w:tab w:val="num" w:pos="1080"/>
        </w:tabs>
        <w:ind w:left="1080" w:hanging="72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11547E61"/>
    <w:multiLevelType w:val="hybridMultilevel"/>
    <w:tmpl w:val="F3302648"/>
    <w:lvl w:ilvl="0" w:tplc="835254D6">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0B7EDB"/>
    <w:multiLevelType w:val="hybridMultilevel"/>
    <w:tmpl w:val="3160AA48"/>
    <w:lvl w:ilvl="0" w:tplc="AFD03EDE">
      <w:start w:val="2"/>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3" w15:restartNumberingAfterBreak="0">
    <w:nsid w:val="4C703B7F"/>
    <w:multiLevelType w:val="hybridMultilevel"/>
    <w:tmpl w:val="534CFE06"/>
    <w:lvl w:ilvl="0" w:tplc="04070001">
      <w:start w:val="1"/>
      <w:numFmt w:val="bullet"/>
      <w:lvlText w:val=""/>
      <w:lvlJc w:val="left"/>
      <w:pPr>
        <w:ind w:left="153" w:hanging="360"/>
      </w:pPr>
      <w:rPr>
        <w:rFonts w:ascii="Symbol" w:hAnsi="Symbol" w:hint="default"/>
      </w:rPr>
    </w:lvl>
    <w:lvl w:ilvl="1" w:tplc="04070003">
      <w:start w:val="1"/>
      <w:numFmt w:val="bullet"/>
      <w:lvlText w:val="o"/>
      <w:lvlJc w:val="left"/>
      <w:pPr>
        <w:ind w:left="873" w:hanging="360"/>
      </w:pPr>
      <w:rPr>
        <w:rFonts w:ascii="Courier New" w:hAnsi="Courier New" w:cs="Courier New" w:hint="default"/>
      </w:rPr>
    </w:lvl>
    <w:lvl w:ilvl="2" w:tplc="04070005">
      <w:start w:val="1"/>
      <w:numFmt w:val="bullet"/>
      <w:lvlText w:val=""/>
      <w:lvlJc w:val="left"/>
      <w:pPr>
        <w:ind w:left="1593" w:hanging="360"/>
      </w:pPr>
      <w:rPr>
        <w:rFonts w:ascii="Wingdings" w:hAnsi="Wingdings" w:hint="default"/>
      </w:rPr>
    </w:lvl>
    <w:lvl w:ilvl="3" w:tplc="04070001">
      <w:start w:val="1"/>
      <w:numFmt w:val="bullet"/>
      <w:lvlText w:val=""/>
      <w:lvlJc w:val="left"/>
      <w:pPr>
        <w:ind w:left="2313" w:hanging="360"/>
      </w:pPr>
      <w:rPr>
        <w:rFonts w:ascii="Symbol" w:hAnsi="Symbol" w:hint="default"/>
      </w:rPr>
    </w:lvl>
    <w:lvl w:ilvl="4" w:tplc="04070003">
      <w:start w:val="1"/>
      <w:numFmt w:val="bullet"/>
      <w:lvlText w:val="o"/>
      <w:lvlJc w:val="left"/>
      <w:pPr>
        <w:ind w:left="3033" w:hanging="360"/>
      </w:pPr>
      <w:rPr>
        <w:rFonts w:ascii="Courier New" w:hAnsi="Courier New" w:cs="Courier New" w:hint="default"/>
      </w:rPr>
    </w:lvl>
    <w:lvl w:ilvl="5" w:tplc="04070005">
      <w:start w:val="1"/>
      <w:numFmt w:val="bullet"/>
      <w:lvlText w:val=""/>
      <w:lvlJc w:val="left"/>
      <w:pPr>
        <w:ind w:left="3753" w:hanging="360"/>
      </w:pPr>
      <w:rPr>
        <w:rFonts w:ascii="Wingdings" w:hAnsi="Wingdings" w:hint="default"/>
      </w:rPr>
    </w:lvl>
    <w:lvl w:ilvl="6" w:tplc="04070001">
      <w:start w:val="1"/>
      <w:numFmt w:val="bullet"/>
      <w:lvlText w:val=""/>
      <w:lvlJc w:val="left"/>
      <w:pPr>
        <w:ind w:left="4473" w:hanging="360"/>
      </w:pPr>
      <w:rPr>
        <w:rFonts w:ascii="Symbol" w:hAnsi="Symbol" w:hint="default"/>
      </w:rPr>
    </w:lvl>
    <w:lvl w:ilvl="7" w:tplc="04070003">
      <w:start w:val="1"/>
      <w:numFmt w:val="bullet"/>
      <w:lvlText w:val="o"/>
      <w:lvlJc w:val="left"/>
      <w:pPr>
        <w:ind w:left="5193" w:hanging="360"/>
      </w:pPr>
      <w:rPr>
        <w:rFonts w:ascii="Courier New" w:hAnsi="Courier New" w:cs="Courier New" w:hint="default"/>
      </w:rPr>
    </w:lvl>
    <w:lvl w:ilvl="8" w:tplc="04070005">
      <w:start w:val="1"/>
      <w:numFmt w:val="bullet"/>
      <w:lvlText w:val=""/>
      <w:lvlJc w:val="left"/>
      <w:pPr>
        <w:ind w:left="5913" w:hanging="360"/>
      </w:pPr>
      <w:rPr>
        <w:rFonts w:ascii="Wingdings" w:hAnsi="Wingdings" w:hint="default"/>
      </w:rPr>
    </w:lvl>
  </w:abstractNum>
  <w:abstractNum w:abstractNumId="4" w15:restartNumberingAfterBreak="0">
    <w:nsid w:val="56B950C4"/>
    <w:multiLevelType w:val="hybridMultilevel"/>
    <w:tmpl w:val="BBBA8646"/>
    <w:lvl w:ilvl="0" w:tplc="46988DEA">
      <w:start w:val="1"/>
      <w:numFmt w:val="bullet"/>
      <w:lvlText w:val="-"/>
      <w:lvlJc w:val="left"/>
      <w:pPr>
        <w:ind w:left="360" w:hanging="360"/>
      </w:pPr>
      <w:rPr>
        <w:rFonts w:ascii="Calibri" w:eastAsiaTheme="minorHAnsi" w:hAnsi="Calibri" w:cs="Calibri"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E0573D5"/>
    <w:multiLevelType w:val="hybridMultilevel"/>
    <w:tmpl w:val="F814CBBC"/>
    <w:lvl w:ilvl="0" w:tplc="853818C8">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6" w15:restartNumberingAfterBreak="0">
    <w:nsid w:val="72D11D3B"/>
    <w:multiLevelType w:val="hybridMultilevel"/>
    <w:tmpl w:val="E626C9EE"/>
    <w:lvl w:ilvl="0" w:tplc="1BB0B59E">
      <w:start w:val="1"/>
      <w:numFmt w:val="bullet"/>
      <w:lvlText w:val="-"/>
      <w:lvlJc w:val="left"/>
      <w:pPr>
        <w:ind w:left="-207" w:hanging="360"/>
      </w:pPr>
      <w:rPr>
        <w:rFonts w:ascii="Calibri" w:eastAsiaTheme="minorHAnsi" w:hAnsi="Calibri" w:cs="Calibri" w:hint="default"/>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4A"/>
    <w:rsid w:val="00023ED0"/>
    <w:rsid w:val="000837D9"/>
    <w:rsid w:val="000A0482"/>
    <w:rsid w:val="000D47DC"/>
    <w:rsid w:val="00112A76"/>
    <w:rsid w:val="001243E8"/>
    <w:rsid w:val="00137B03"/>
    <w:rsid w:val="001D50DE"/>
    <w:rsid w:val="00206FD8"/>
    <w:rsid w:val="002263B0"/>
    <w:rsid w:val="002660AE"/>
    <w:rsid w:val="00273EA9"/>
    <w:rsid w:val="002C4253"/>
    <w:rsid w:val="00306A63"/>
    <w:rsid w:val="00313628"/>
    <w:rsid w:val="00321E04"/>
    <w:rsid w:val="00382E5F"/>
    <w:rsid w:val="00383134"/>
    <w:rsid w:val="003969F0"/>
    <w:rsid w:val="003C3DF4"/>
    <w:rsid w:val="003D7F94"/>
    <w:rsid w:val="003F3F34"/>
    <w:rsid w:val="003F5922"/>
    <w:rsid w:val="00402CCA"/>
    <w:rsid w:val="00412ECF"/>
    <w:rsid w:val="00423022"/>
    <w:rsid w:val="00482AAF"/>
    <w:rsid w:val="004A3090"/>
    <w:rsid w:val="004D2B0A"/>
    <w:rsid w:val="004D5270"/>
    <w:rsid w:val="004D626B"/>
    <w:rsid w:val="004E3BB7"/>
    <w:rsid w:val="00516445"/>
    <w:rsid w:val="00521599"/>
    <w:rsid w:val="00541EE4"/>
    <w:rsid w:val="00545025"/>
    <w:rsid w:val="005C4986"/>
    <w:rsid w:val="005F3A14"/>
    <w:rsid w:val="006123DC"/>
    <w:rsid w:val="00673DA9"/>
    <w:rsid w:val="00674C4C"/>
    <w:rsid w:val="006C3832"/>
    <w:rsid w:val="00703070"/>
    <w:rsid w:val="007072A4"/>
    <w:rsid w:val="007203DE"/>
    <w:rsid w:val="00753958"/>
    <w:rsid w:val="00782797"/>
    <w:rsid w:val="007A3FE1"/>
    <w:rsid w:val="007A79E9"/>
    <w:rsid w:val="007D0216"/>
    <w:rsid w:val="007F73E8"/>
    <w:rsid w:val="008325C7"/>
    <w:rsid w:val="00871AA7"/>
    <w:rsid w:val="00886A39"/>
    <w:rsid w:val="008C0AC6"/>
    <w:rsid w:val="008C13BF"/>
    <w:rsid w:val="008E762B"/>
    <w:rsid w:val="009242A0"/>
    <w:rsid w:val="00992E85"/>
    <w:rsid w:val="00996AF4"/>
    <w:rsid w:val="009C0524"/>
    <w:rsid w:val="009E73AC"/>
    <w:rsid w:val="00A0159F"/>
    <w:rsid w:val="00A160E9"/>
    <w:rsid w:val="00A4539A"/>
    <w:rsid w:val="00A9674A"/>
    <w:rsid w:val="00AD3F88"/>
    <w:rsid w:val="00AE0E67"/>
    <w:rsid w:val="00B20314"/>
    <w:rsid w:val="00B24B1C"/>
    <w:rsid w:val="00B603CC"/>
    <w:rsid w:val="00B80045"/>
    <w:rsid w:val="00BB2F9A"/>
    <w:rsid w:val="00BB6FBA"/>
    <w:rsid w:val="00C058FF"/>
    <w:rsid w:val="00C55497"/>
    <w:rsid w:val="00CB0180"/>
    <w:rsid w:val="00CE5001"/>
    <w:rsid w:val="00D365C4"/>
    <w:rsid w:val="00D5037B"/>
    <w:rsid w:val="00DA21A6"/>
    <w:rsid w:val="00DA628F"/>
    <w:rsid w:val="00DD1333"/>
    <w:rsid w:val="00E15D24"/>
    <w:rsid w:val="00E30024"/>
    <w:rsid w:val="00E72E38"/>
    <w:rsid w:val="00EB6C24"/>
    <w:rsid w:val="00F46B40"/>
    <w:rsid w:val="00FB60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9C7C"/>
  <w15:chartTrackingRefBased/>
  <w15:docId w15:val="{7B4EC888-900F-4D3D-9BCA-4F3436F3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674A"/>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9674A"/>
    <w:pPr>
      <w:ind w:left="720"/>
      <w:contextualSpacing/>
    </w:pPr>
    <w:rPr>
      <w:rFonts w:eastAsiaTheme="minorEastAsia"/>
      <w:lang w:eastAsia="de-DE"/>
    </w:rPr>
  </w:style>
  <w:style w:type="paragraph" w:customStyle="1" w:styleId="Default">
    <w:name w:val="Default"/>
    <w:rsid w:val="00A9674A"/>
    <w:pPr>
      <w:widowControl w:val="0"/>
      <w:suppressAutoHyphens/>
      <w:autoSpaceDN w:val="0"/>
      <w:spacing w:line="254" w:lineRule="auto"/>
    </w:pPr>
    <w:rPr>
      <w:rFonts w:ascii="Arial" w:eastAsia="SimSun" w:hAnsi="Arial" w:cs="F"/>
      <w:kern w:val="3"/>
    </w:rPr>
  </w:style>
  <w:style w:type="character" w:styleId="Hyperlink">
    <w:name w:val="Hyperlink"/>
    <w:basedOn w:val="Absatz-Standardschriftart"/>
    <w:uiPriority w:val="99"/>
    <w:unhideWhenUsed/>
    <w:rsid w:val="003D7F94"/>
    <w:rPr>
      <w:color w:val="0563C1" w:themeColor="hyperlink"/>
      <w:u w:val="single"/>
    </w:rPr>
  </w:style>
  <w:style w:type="character" w:customStyle="1" w:styleId="UnresolvedMention">
    <w:name w:val="Unresolved Mention"/>
    <w:basedOn w:val="Absatz-Standardschriftart"/>
    <w:uiPriority w:val="99"/>
    <w:semiHidden/>
    <w:unhideWhenUsed/>
    <w:rsid w:val="003D7F94"/>
    <w:rPr>
      <w:color w:val="605E5C"/>
      <w:shd w:val="clear" w:color="auto" w:fill="E1DFDD"/>
    </w:rPr>
  </w:style>
  <w:style w:type="character" w:styleId="Hervorhebung">
    <w:name w:val="Emphasis"/>
    <w:basedOn w:val="Absatz-Standardschriftart"/>
    <w:uiPriority w:val="20"/>
    <w:qFormat/>
    <w:rsid w:val="00112A76"/>
    <w:rPr>
      <w:i/>
      <w:iCs/>
    </w:rPr>
  </w:style>
  <w:style w:type="character" w:styleId="SchwacheHervorhebung">
    <w:name w:val="Subtle Emphasis"/>
    <w:basedOn w:val="Absatz-Standardschriftart"/>
    <w:uiPriority w:val="19"/>
    <w:qFormat/>
    <w:rsid w:val="00112A7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leverac.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1210F-707F-47CD-922F-A25B52E6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1160</Words>
  <Characters>7308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Gries</dc:creator>
  <cp:keywords/>
  <dc:description/>
  <cp:lastModifiedBy>aklingenhagen@t-online.de</cp:lastModifiedBy>
  <cp:revision>2</cp:revision>
  <cp:lastPrinted>2024-07-23T08:55:00Z</cp:lastPrinted>
  <dcterms:created xsi:type="dcterms:W3CDTF">2024-07-28T07:30:00Z</dcterms:created>
  <dcterms:modified xsi:type="dcterms:W3CDTF">2024-07-28T07:30:00Z</dcterms:modified>
</cp:coreProperties>
</file>